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黑体" w:cs="Times New Roman"/>
          <w:sz w:val="44"/>
          <w:szCs w:val="44"/>
        </w:rPr>
      </w:pPr>
      <w:bookmarkStart w:id="0" w:name="_GoBack"/>
      <w:r>
        <w:rPr>
          <w:rFonts w:hint="eastAsia" w:ascii="Times New Roman" w:hAnsi="Times New Roman" w:eastAsia="黑体" w:cs="Times New Roman"/>
          <w:sz w:val="44"/>
          <w:szCs w:val="44"/>
        </w:rPr>
        <w:t>辽宁省地方标准制修订项目申请汇总表</w:t>
      </w:r>
      <w:bookmarkEnd w:id="0"/>
    </w:p>
    <w:tbl>
      <w:tblPr>
        <w:tblStyle w:val="2"/>
        <w:tblW w:w="14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55"/>
        <w:gridCol w:w="2884"/>
        <w:gridCol w:w="2228"/>
        <w:gridCol w:w="1953"/>
        <w:gridCol w:w="1357"/>
        <w:gridCol w:w="1417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起草单位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省级对口标委会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(没有不填写)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归口管理部门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强制/推荐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制定/修订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计划起止时间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24"/>
        </w:rPr>
        <w:t xml:space="preserve">归口管理部门联系人：                                                       联系电话（移动电话）：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E568F"/>
    <w:rsid w:val="537E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2024-02-04T11:53:00Z</dcterms:created>
  <dc:creator>zhangtiegang</dc:creator>
  <cp:lastModifiedBy>zhangtiegang</cp:lastModifiedBy>
  <dcterms:modified xsi:type="dcterms:W3CDTF">2024-02-04T11:54:07Z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