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AF1" w:rsidRDefault="000D0AF1" w:rsidP="000D0AF1">
      <w:pPr>
        <w:spacing w:line="560" w:lineRule="exact"/>
        <w:jc w:val="center"/>
        <w:rPr>
          <w:rFonts w:asciiTheme="majorEastAsia" w:eastAsiaTheme="majorEastAsia" w:hAnsiTheme="majorEastAsia"/>
          <w:b/>
          <w:sz w:val="44"/>
          <w:szCs w:val="44"/>
        </w:rPr>
      </w:pPr>
    </w:p>
    <w:p w:rsidR="000D0AF1" w:rsidRDefault="000D0AF1" w:rsidP="000D0AF1">
      <w:pPr>
        <w:spacing w:line="560" w:lineRule="exact"/>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关于开展2024年</w:t>
      </w:r>
      <w:r w:rsidR="0017452A">
        <w:rPr>
          <w:rFonts w:asciiTheme="majorEastAsia" w:eastAsiaTheme="majorEastAsia" w:hAnsiTheme="majorEastAsia" w:hint="eastAsia"/>
          <w:b/>
          <w:sz w:val="44"/>
          <w:szCs w:val="44"/>
        </w:rPr>
        <w:t>度</w:t>
      </w:r>
      <w:r>
        <w:rPr>
          <w:rFonts w:asciiTheme="majorEastAsia" w:eastAsiaTheme="majorEastAsia" w:hAnsiTheme="majorEastAsia" w:hint="eastAsia"/>
          <w:b/>
          <w:sz w:val="44"/>
          <w:szCs w:val="44"/>
        </w:rPr>
        <w:t>农业主导品种</w:t>
      </w:r>
    </w:p>
    <w:p w:rsidR="000D0AF1" w:rsidRDefault="000D0AF1" w:rsidP="000D0AF1">
      <w:pPr>
        <w:spacing w:line="560" w:lineRule="exact"/>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主推技术遴选推荐工作的通知</w:t>
      </w:r>
    </w:p>
    <w:p w:rsidR="000D0AF1" w:rsidRDefault="000D0AF1" w:rsidP="000D0AF1">
      <w:pPr>
        <w:spacing w:line="560" w:lineRule="exact"/>
        <w:rPr>
          <w:rFonts w:ascii="仿宋" w:eastAsia="仿宋" w:hAnsi="仿宋"/>
          <w:sz w:val="32"/>
          <w:szCs w:val="32"/>
        </w:rPr>
      </w:pPr>
    </w:p>
    <w:p w:rsidR="000D0AF1" w:rsidRDefault="000D0AF1" w:rsidP="000D0AF1">
      <w:pPr>
        <w:spacing w:line="560" w:lineRule="exact"/>
        <w:rPr>
          <w:rFonts w:ascii="仿宋" w:eastAsia="仿宋" w:hAnsi="仿宋"/>
          <w:sz w:val="32"/>
          <w:szCs w:val="32"/>
        </w:rPr>
      </w:pPr>
      <w:r>
        <w:rPr>
          <w:rFonts w:ascii="仿宋" w:eastAsia="仿宋" w:hAnsi="仿宋" w:hint="eastAsia"/>
          <w:sz w:val="32"/>
          <w:szCs w:val="32"/>
        </w:rPr>
        <w:t>各市农业农村局，中国科学院沈阳应用生态研究所、中国农业科学院果树研究所，省农业科学院、省现代农业生产基地建设工程中心，沈阳农业大学、大连海洋大学、锦州医科大学，省农业发展服务中心、省海洋与渔业执法总队：</w:t>
      </w:r>
    </w:p>
    <w:p w:rsidR="000D0AF1" w:rsidRDefault="000D0AF1" w:rsidP="000D0AF1">
      <w:pPr>
        <w:spacing w:line="560" w:lineRule="exact"/>
        <w:ind w:firstLineChars="200" w:firstLine="640"/>
        <w:rPr>
          <w:rFonts w:ascii="仿宋" w:eastAsia="仿宋" w:hAnsi="仿宋"/>
          <w:sz w:val="32"/>
          <w:szCs w:val="32"/>
        </w:rPr>
      </w:pPr>
      <w:r>
        <w:rPr>
          <w:rFonts w:ascii="仿宋" w:eastAsia="仿宋" w:hAnsi="仿宋" w:hint="eastAsia"/>
          <w:sz w:val="32"/>
          <w:szCs w:val="32"/>
        </w:rPr>
        <w:t>为做好我省遴选发布2024年</w:t>
      </w:r>
      <w:r w:rsidR="0017452A">
        <w:rPr>
          <w:rFonts w:ascii="仿宋" w:eastAsia="仿宋" w:hAnsi="仿宋" w:hint="eastAsia"/>
          <w:sz w:val="32"/>
          <w:szCs w:val="32"/>
        </w:rPr>
        <w:t>度</w:t>
      </w:r>
      <w:r>
        <w:rPr>
          <w:rFonts w:ascii="仿宋" w:eastAsia="仿宋" w:hAnsi="仿宋" w:hint="eastAsia"/>
          <w:sz w:val="32"/>
          <w:szCs w:val="32"/>
        </w:rPr>
        <w:t>农业主导品种和主推技术工作，</w:t>
      </w:r>
      <w:r>
        <w:rPr>
          <w:rFonts w:ascii="Times New Roman" w:eastAsia="仿宋_GB2312" w:hAnsi="Times New Roman"/>
          <w:sz w:val="32"/>
          <w:szCs w:val="32"/>
        </w:rPr>
        <w:t>发挥科技对农业产业发展的支撑作用，</w:t>
      </w:r>
      <w:r w:rsidR="005D1A59">
        <w:rPr>
          <w:rFonts w:ascii="Times New Roman" w:eastAsia="仿宋_GB2312" w:hAnsi="Times New Roman"/>
          <w:sz w:val="32"/>
          <w:szCs w:val="32"/>
        </w:rPr>
        <w:t>加快当家品种和先进适用技术推广应用，</w:t>
      </w:r>
      <w:r>
        <w:rPr>
          <w:rFonts w:ascii="Times New Roman" w:eastAsia="仿宋_GB2312" w:hAnsi="Times New Roman"/>
          <w:sz w:val="32"/>
          <w:szCs w:val="32"/>
        </w:rPr>
        <w:t>确保粮食生产和重要农产品稳定安全供给，</w:t>
      </w:r>
      <w:r>
        <w:rPr>
          <w:rFonts w:ascii="仿宋" w:eastAsia="仿宋" w:hAnsi="仿宋" w:hint="eastAsia"/>
          <w:sz w:val="32"/>
          <w:szCs w:val="32"/>
        </w:rPr>
        <w:t>省农业农村厅决定开展</w:t>
      </w:r>
      <w:r w:rsidR="005D1A59">
        <w:rPr>
          <w:rFonts w:ascii="仿宋" w:eastAsia="仿宋" w:hAnsi="仿宋" w:hint="eastAsia"/>
          <w:sz w:val="32"/>
          <w:szCs w:val="32"/>
        </w:rPr>
        <w:t>2024</w:t>
      </w:r>
      <w:r>
        <w:rPr>
          <w:rFonts w:ascii="仿宋" w:eastAsia="仿宋" w:hAnsi="仿宋" w:hint="eastAsia"/>
          <w:sz w:val="32"/>
          <w:szCs w:val="32"/>
        </w:rPr>
        <w:t>年</w:t>
      </w:r>
      <w:r w:rsidR="00115397">
        <w:rPr>
          <w:rFonts w:ascii="仿宋" w:eastAsia="仿宋" w:hAnsi="仿宋" w:hint="eastAsia"/>
          <w:sz w:val="32"/>
          <w:szCs w:val="32"/>
        </w:rPr>
        <w:t>度</w:t>
      </w:r>
      <w:r>
        <w:rPr>
          <w:rFonts w:ascii="仿宋" w:eastAsia="仿宋" w:hAnsi="仿宋" w:hint="eastAsia"/>
          <w:sz w:val="32"/>
          <w:szCs w:val="32"/>
        </w:rPr>
        <w:t>农业</w:t>
      </w:r>
      <w:r w:rsidR="005D1A59">
        <w:rPr>
          <w:rFonts w:ascii="仿宋" w:eastAsia="仿宋" w:hAnsi="仿宋" w:hint="eastAsia"/>
          <w:sz w:val="32"/>
          <w:szCs w:val="32"/>
        </w:rPr>
        <w:t>主导品种和</w:t>
      </w:r>
      <w:r>
        <w:rPr>
          <w:rFonts w:ascii="仿宋" w:eastAsia="仿宋" w:hAnsi="仿宋" w:hint="eastAsia"/>
          <w:sz w:val="32"/>
          <w:szCs w:val="32"/>
        </w:rPr>
        <w:t>主推技术遴选推荐工作，现将有关事项通知如下</w:t>
      </w:r>
      <w:r w:rsidR="00807385">
        <w:rPr>
          <w:rFonts w:ascii="仿宋" w:eastAsia="仿宋" w:hAnsi="仿宋" w:hint="eastAsia"/>
          <w:sz w:val="32"/>
          <w:szCs w:val="32"/>
        </w:rPr>
        <w:t>。</w:t>
      </w:r>
    </w:p>
    <w:p w:rsidR="000D0AF1" w:rsidRDefault="000D0AF1" w:rsidP="000D0AF1">
      <w:pPr>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一、推荐时间</w:t>
      </w:r>
    </w:p>
    <w:p w:rsidR="000D0AF1" w:rsidRDefault="003A1D39" w:rsidP="000D0AF1">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202</w:t>
      </w:r>
      <w:r w:rsidR="00807385">
        <w:rPr>
          <w:rFonts w:ascii="Times New Roman" w:eastAsia="仿宋_GB2312" w:hAnsi="Times New Roman" w:hint="eastAsia"/>
          <w:sz w:val="32"/>
          <w:szCs w:val="32"/>
        </w:rPr>
        <w:t>4</w:t>
      </w:r>
      <w:r w:rsidR="000D0AF1">
        <w:rPr>
          <w:rFonts w:ascii="Times New Roman" w:eastAsia="仿宋_GB2312" w:hAnsi="Times New Roman"/>
          <w:sz w:val="32"/>
          <w:szCs w:val="32"/>
        </w:rPr>
        <w:t>年</w:t>
      </w:r>
      <w:r w:rsidR="00807385">
        <w:rPr>
          <w:rFonts w:ascii="Times New Roman" w:eastAsia="仿宋_GB2312" w:hAnsi="Times New Roman" w:hint="eastAsia"/>
          <w:sz w:val="32"/>
          <w:szCs w:val="32"/>
        </w:rPr>
        <w:t>2</w:t>
      </w:r>
      <w:r w:rsidR="000D0AF1">
        <w:rPr>
          <w:rFonts w:ascii="Times New Roman" w:eastAsia="仿宋_GB2312" w:hAnsi="Times New Roman"/>
          <w:sz w:val="32"/>
          <w:szCs w:val="32"/>
        </w:rPr>
        <w:t>月</w:t>
      </w:r>
      <w:r w:rsidR="00807385">
        <w:rPr>
          <w:rFonts w:ascii="Times New Roman" w:eastAsia="仿宋_GB2312" w:hAnsi="Times New Roman" w:hint="eastAsia"/>
          <w:sz w:val="32"/>
          <w:szCs w:val="32"/>
        </w:rPr>
        <w:t>1</w:t>
      </w:r>
      <w:r w:rsidR="00807385">
        <w:rPr>
          <w:rFonts w:ascii="Times New Roman" w:eastAsia="仿宋_GB2312" w:hAnsi="Times New Roman" w:hint="eastAsia"/>
          <w:sz w:val="32"/>
          <w:szCs w:val="32"/>
        </w:rPr>
        <w:t>日至</w:t>
      </w:r>
      <w:r w:rsidR="00807385">
        <w:rPr>
          <w:rFonts w:ascii="Times New Roman" w:eastAsia="仿宋_GB2312" w:hAnsi="Times New Roman" w:hint="eastAsia"/>
          <w:sz w:val="32"/>
          <w:szCs w:val="32"/>
        </w:rPr>
        <w:t>3</w:t>
      </w:r>
      <w:r w:rsidR="00807385">
        <w:rPr>
          <w:rFonts w:ascii="Times New Roman" w:eastAsia="仿宋_GB2312" w:hAnsi="Times New Roman" w:hint="eastAsia"/>
          <w:sz w:val="32"/>
          <w:szCs w:val="32"/>
        </w:rPr>
        <w:t>月</w:t>
      </w:r>
      <w:r w:rsidR="00807385">
        <w:rPr>
          <w:rFonts w:ascii="Times New Roman" w:eastAsia="仿宋_GB2312" w:hAnsi="Times New Roman" w:hint="eastAsia"/>
          <w:sz w:val="32"/>
          <w:szCs w:val="32"/>
        </w:rPr>
        <w:t>1</w:t>
      </w:r>
      <w:r w:rsidR="00807385">
        <w:rPr>
          <w:rFonts w:ascii="Times New Roman" w:eastAsia="仿宋_GB2312" w:hAnsi="Times New Roman" w:hint="eastAsia"/>
          <w:sz w:val="32"/>
          <w:szCs w:val="32"/>
        </w:rPr>
        <w:t>日</w:t>
      </w:r>
      <w:r w:rsidR="000D0AF1">
        <w:rPr>
          <w:rFonts w:ascii="Times New Roman" w:eastAsia="仿宋_GB2312" w:hAnsi="Times New Roman"/>
          <w:sz w:val="32"/>
          <w:szCs w:val="32"/>
        </w:rPr>
        <w:t>。</w:t>
      </w:r>
    </w:p>
    <w:p w:rsidR="000D0AF1" w:rsidRDefault="000D0AF1" w:rsidP="000D0AF1">
      <w:pPr>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二、范围条件</w:t>
      </w:r>
    </w:p>
    <w:p w:rsidR="00CB4617" w:rsidRDefault="00115397" w:rsidP="00CB4617">
      <w:pPr>
        <w:spacing w:line="560" w:lineRule="exact"/>
        <w:ind w:firstLineChars="200" w:firstLine="640"/>
        <w:rPr>
          <w:rFonts w:ascii="Times New Roman" w:eastAsia="仿宋_GB2312" w:hAnsi="Times New Roman"/>
          <w:sz w:val="32"/>
          <w:szCs w:val="32"/>
        </w:rPr>
      </w:pPr>
      <w:r>
        <w:rPr>
          <w:rFonts w:ascii="仿宋" w:eastAsia="仿宋" w:hAnsi="仿宋" w:hint="eastAsia"/>
          <w:sz w:val="32"/>
          <w:szCs w:val="32"/>
        </w:rPr>
        <w:t>各地区各单位要紧紧围绕做大做强优质大米、花生、樱桃、草莓、海参、蛤仔特色产业，培育食用菌、中药材、绒山羊、扇贝、河蟹等潜力产业，推动梅花鹿、辽西驴、花卉、林蛙等特色产业尽快形成产业</w:t>
      </w:r>
      <w:r w:rsidR="00B2552C">
        <w:rPr>
          <w:rFonts w:ascii="仿宋" w:eastAsia="仿宋" w:hAnsi="仿宋" w:hint="eastAsia"/>
          <w:sz w:val="32"/>
          <w:szCs w:val="32"/>
        </w:rPr>
        <w:t>规模这一主线开展遴选推荐。包括</w:t>
      </w:r>
      <w:r w:rsidR="00E20C3E" w:rsidRPr="00343D81">
        <w:rPr>
          <w:rFonts w:ascii="仿宋" w:eastAsia="仿宋" w:hAnsi="仿宋"/>
          <w:sz w:val="32"/>
          <w:szCs w:val="32"/>
        </w:rPr>
        <w:t>农作物和畜禽水产品种，农学、园艺、植物保护、水产、农业资源环境、农业机械化、农产品加工与质量安全、畜牧、兽医等先进适用技术。</w:t>
      </w:r>
      <w:r w:rsidR="005D1A59">
        <w:rPr>
          <w:rFonts w:ascii="Times New Roman" w:eastAsia="仿宋_GB2312" w:hAnsi="Times New Roman" w:hint="eastAsia"/>
          <w:sz w:val="32"/>
          <w:szCs w:val="32"/>
        </w:rPr>
        <w:t>省农业农村厅推介发布的</w:t>
      </w:r>
      <w:r w:rsidR="005D1A59">
        <w:rPr>
          <w:rFonts w:ascii="Times New Roman" w:eastAsia="仿宋_GB2312" w:hAnsi="Times New Roman" w:hint="eastAsia"/>
          <w:sz w:val="32"/>
          <w:szCs w:val="32"/>
        </w:rPr>
        <w:t>2023</w:t>
      </w:r>
      <w:r w:rsidR="005D1A59">
        <w:rPr>
          <w:rFonts w:ascii="Times New Roman" w:eastAsia="仿宋_GB2312" w:hAnsi="Times New Roman" w:hint="eastAsia"/>
          <w:sz w:val="32"/>
          <w:szCs w:val="32"/>
        </w:rPr>
        <w:t>年</w:t>
      </w:r>
      <w:r w:rsidR="005D1A59">
        <w:rPr>
          <w:rFonts w:ascii="Times New Roman" w:eastAsia="仿宋_GB2312" w:hAnsi="Times New Roman" w:hint="eastAsia"/>
          <w:sz w:val="32"/>
          <w:szCs w:val="32"/>
        </w:rPr>
        <w:t>99</w:t>
      </w:r>
      <w:r w:rsidR="005D1A59">
        <w:rPr>
          <w:rFonts w:ascii="Times New Roman" w:eastAsia="仿宋_GB2312" w:hAnsi="Times New Roman" w:hint="eastAsia"/>
          <w:sz w:val="32"/>
          <w:szCs w:val="32"/>
        </w:rPr>
        <w:t>项农业主推技术不列入遴选推荐范围（附件</w:t>
      </w:r>
      <w:r w:rsidR="0068330C">
        <w:rPr>
          <w:rFonts w:ascii="Times New Roman" w:eastAsia="仿宋_GB2312" w:hAnsi="Times New Roman" w:hint="eastAsia"/>
          <w:sz w:val="32"/>
          <w:szCs w:val="32"/>
        </w:rPr>
        <w:t>1</w:t>
      </w:r>
      <w:r w:rsidR="005D1A59">
        <w:rPr>
          <w:rFonts w:ascii="Times New Roman" w:eastAsia="仿宋_GB2312" w:hAnsi="Times New Roman" w:hint="eastAsia"/>
          <w:sz w:val="32"/>
          <w:szCs w:val="32"/>
        </w:rPr>
        <w:t>）。</w:t>
      </w:r>
      <w:r w:rsidR="000D0AF1">
        <w:rPr>
          <w:rFonts w:ascii="Times New Roman" w:eastAsia="仿宋_GB2312" w:hAnsi="Times New Roman"/>
          <w:sz w:val="32"/>
          <w:szCs w:val="32"/>
        </w:rPr>
        <w:t>所推荐的品种和技术应具备以下条件。</w:t>
      </w:r>
    </w:p>
    <w:p w:rsidR="00CB4617" w:rsidRPr="00CB4617" w:rsidRDefault="00CB4617" w:rsidP="00CB4617">
      <w:pPr>
        <w:spacing w:line="560" w:lineRule="exact"/>
        <w:ind w:firstLineChars="200" w:firstLine="643"/>
        <w:rPr>
          <w:rFonts w:ascii="Times New Roman" w:eastAsia="仿宋_GB2312" w:hAnsi="Times New Roman"/>
          <w:sz w:val="32"/>
          <w:szCs w:val="32"/>
        </w:rPr>
      </w:pPr>
      <w:r w:rsidRPr="00343D81">
        <w:rPr>
          <w:rFonts w:ascii="楷体" w:eastAsia="楷体" w:hAnsi="楷体" w:cs="楷体" w:hint="eastAsia"/>
          <w:b/>
          <w:bCs/>
          <w:sz w:val="32"/>
          <w:szCs w:val="32"/>
        </w:rPr>
        <w:lastRenderedPageBreak/>
        <w:t>（一）主导品种</w:t>
      </w:r>
      <w:r w:rsidRPr="00343D81">
        <w:rPr>
          <w:rFonts w:ascii="Times New Roman" w:eastAsia="楷体" w:hAnsi="Times New Roman"/>
          <w:sz w:val="32"/>
          <w:szCs w:val="32"/>
        </w:rPr>
        <w:t> </w:t>
      </w:r>
    </w:p>
    <w:p w:rsidR="00CB4617" w:rsidRPr="00343D81" w:rsidRDefault="00CB4617" w:rsidP="00CB4617">
      <w:pPr>
        <w:pStyle w:val="a5"/>
        <w:widowControl/>
        <w:spacing w:before="0" w:beforeAutospacing="0" w:after="0" w:afterAutospacing="0" w:line="30" w:lineRule="atLeast"/>
        <w:jc w:val="both"/>
        <w:rPr>
          <w:rFonts w:ascii="仿宋" w:eastAsia="仿宋" w:hAnsi="仿宋"/>
          <w:kern w:val="2"/>
          <w:sz w:val="32"/>
          <w:szCs w:val="32"/>
        </w:rPr>
      </w:pPr>
      <w:r w:rsidRPr="00343D81">
        <w:rPr>
          <w:rFonts w:ascii="仿宋" w:eastAsia="仿宋" w:hAnsi="仿宋"/>
          <w:kern w:val="2"/>
          <w:sz w:val="32"/>
          <w:szCs w:val="32"/>
        </w:rPr>
        <w:t xml:space="preserve">　　1.农作物品种须经国家或省级品种审定（登记）机构审定（登记）；畜禽品种须经国家畜禽遗传资源委员会审定或鉴定，水产品种须经全国水产原种和良种审定委员会审定，并由农业农村部公告。获得</w:t>
      </w:r>
      <w:bookmarkStart w:id="0" w:name="OLE_LINK1"/>
      <w:r w:rsidRPr="00343D81">
        <w:rPr>
          <w:rFonts w:ascii="仿宋" w:eastAsia="仿宋" w:hAnsi="仿宋"/>
          <w:kern w:val="2"/>
          <w:sz w:val="32"/>
          <w:szCs w:val="32"/>
        </w:rPr>
        <w:t>品种权</w:t>
      </w:r>
      <w:bookmarkEnd w:id="0"/>
      <w:r w:rsidRPr="00343D81">
        <w:rPr>
          <w:rFonts w:ascii="仿宋" w:eastAsia="仿宋" w:hAnsi="仿宋"/>
          <w:kern w:val="2"/>
          <w:sz w:val="32"/>
          <w:szCs w:val="32"/>
        </w:rPr>
        <w:t>的品种在同等条件下优先推荐。</w:t>
      </w:r>
      <w:r w:rsidRPr="00343D81">
        <w:rPr>
          <w:rFonts w:ascii="Times New Roman" w:eastAsia="仿宋" w:hAnsi="Times New Roman"/>
          <w:kern w:val="2"/>
          <w:sz w:val="32"/>
          <w:szCs w:val="32"/>
        </w:rPr>
        <w:t> </w:t>
      </w:r>
    </w:p>
    <w:p w:rsidR="00CB4617" w:rsidRPr="00343D81" w:rsidRDefault="00CB4617" w:rsidP="00CB4617">
      <w:pPr>
        <w:pStyle w:val="a5"/>
        <w:widowControl/>
        <w:spacing w:before="0" w:beforeAutospacing="0" w:after="0" w:afterAutospacing="0" w:line="30" w:lineRule="atLeast"/>
        <w:jc w:val="both"/>
        <w:rPr>
          <w:rFonts w:ascii="仿宋" w:eastAsia="仿宋" w:hAnsi="仿宋"/>
          <w:kern w:val="2"/>
          <w:sz w:val="32"/>
          <w:szCs w:val="32"/>
        </w:rPr>
      </w:pPr>
      <w:r w:rsidRPr="00343D81">
        <w:rPr>
          <w:rFonts w:ascii="仿宋" w:eastAsia="仿宋" w:hAnsi="仿宋"/>
          <w:kern w:val="2"/>
          <w:sz w:val="32"/>
          <w:szCs w:val="32"/>
        </w:rPr>
        <w:t xml:space="preserve">　　2.主要农作物品种同等资源条件下增产效应明显，重点关注高油高产大豆、盐碱地适用品种等，近三年累计种植推广规模在区域内处于领先位置或年度推广规模增长幅度大，畜禽水产品种饲养（养殖）量在区域内处于领先位置。</w:t>
      </w:r>
      <w:r w:rsidRPr="00343D81">
        <w:rPr>
          <w:rFonts w:ascii="Times New Roman" w:eastAsia="仿宋" w:hAnsi="Times New Roman"/>
          <w:kern w:val="2"/>
          <w:sz w:val="32"/>
          <w:szCs w:val="32"/>
        </w:rPr>
        <w:t> </w:t>
      </w:r>
    </w:p>
    <w:p w:rsidR="00CB4617" w:rsidRPr="00343D81" w:rsidRDefault="00CB4617" w:rsidP="00CB4617">
      <w:pPr>
        <w:pStyle w:val="a5"/>
        <w:widowControl/>
        <w:spacing w:before="0" w:beforeAutospacing="0" w:after="0" w:afterAutospacing="0" w:line="30" w:lineRule="atLeast"/>
        <w:jc w:val="both"/>
        <w:rPr>
          <w:rFonts w:ascii="仿宋" w:eastAsia="仿宋" w:hAnsi="仿宋"/>
          <w:kern w:val="2"/>
          <w:sz w:val="32"/>
          <w:szCs w:val="32"/>
        </w:rPr>
      </w:pPr>
      <w:r w:rsidRPr="00343D81">
        <w:rPr>
          <w:rFonts w:ascii="仿宋" w:eastAsia="仿宋" w:hAnsi="仿宋"/>
          <w:kern w:val="2"/>
          <w:sz w:val="32"/>
          <w:szCs w:val="32"/>
        </w:rPr>
        <w:t xml:space="preserve">　　3.非主要农作物（指稻、小麦、玉米、棉花、大豆五种主要农作物以外的其他农作物）、特种畜禽或水产品种在提质增产、增效增收、带动农户等方面具有良好的社会、生态和经济效益且在推广前登记、审定或鉴定过的，经省级部门组织专家论证，可以申报主导品种。</w:t>
      </w:r>
      <w:r w:rsidRPr="00343D81">
        <w:rPr>
          <w:rFonts w:ascii="Times New Roman" w:eastAsia="仿宋" w:hAnsi="Times New Roman"/>
          <w:kern w:val="2"/>
          <w:sz w:val="32"/>
          <w:szCs w:val="32"/>
        </w:rPr>
        <w:t> </w:t>
      </w:r>
    </w:p>
    <w:p w:rsidR="00CB4617" w:rsidRPr="00343D81" w:rsidRDefault="00CB4617" w:rsidP="00CB4617">
      <w:pPr>
        <w:pStyle w:val="a5"/>
        <w:widowControl/>
        <w:spacing w:before="0" w:beforeAutospacing="0" w:after="0" w:afterAutospacing="0" w:line="30" w:lineRule="atLeast"/>
        <w:jc w:val="both"/>
        <w:rPr>
          <w:rFonts w:ascii="仿宋" w:eastAsia="仿宋" w:hAnsi="仿宋"/>
          <w:kern w:val="2"/>
          <w:sz w:val="32"/>
          <w:szCs w:val="32"/>
        </w:rPr>
      </w:pPr>
      <w:r w:rsidRPr="00343D81">
        <w:rPr>
          <w:rFonts w:ascii="仿宋" w:eastAsia="仿宋" w:hAnsi="仿宋"/>
          <w:kern w:val="2"/>
          <w:sz w:val="32"/>
          <w:szCs w:val="32"/>
        </w:rPr>
        <w:t xml:space="preserve">　</w:t>
      </w:r>
      <w:r w:rsidRPr="00343D81">
        <w:rPr>
          <w:rFonts w:ascii="楷体" w:eastAsia="楷体" w:hAnsi="楷体" w:cs="楷体"/>
          <w:b/>
          <w:bCs/>
          <w:kern w:val="2"/>
          <w:sz w:val="32"/>
          <w:szCs w:val="32"/>
        </w:rPr>
        <w:t xml:space="preserve">　（二）主推技术 </w:t>
      </w:r>
    </w:p>
    <w:p w:rsidR="00CB4617" w:rsidRPr="00343D81" w:rsidRDefault="00CB4617" w:rsidP="00CB4617">
      <w:pPr>
        <w:pStyle w:val="a5"/>
        <w:widowControl/>
        <w:spacing w:before="0" w:beforeAutospacing="0" w:after="0" w:afterAutospacing="0" w:line="30" w:lineRule="atLeast"/>
        <w:jc w:val="both"/>
        <w:rPr>
          <w:rFonts w:ascii="仿宋" w:eastAsia="仿宋" w:hAnsi="仿宋"/>
          <w:kern w:val="2"/>
          <w:sz w:val="32"/>
          <w:szCs w:val="32"/>
        </w:rPr>
      </w:pPr>
      <w:r w:rsidRPr="00343D81">
        <w:rPr>
          <w:rFonts w:ascii="仿宋" w:eastAsia="仿宋" w:hAnsi="仿宋"/>
          <w:kern w:val="2"/>
          <w:sz w:val="32"/>
          <w:szCs w:val="32"/>
        </w:rPr>
        <w:t xml:space="preserve">　　1.技术符合先进性、适用性、安全性等要求，在适宜区域进行过试验示范，或依托基层农技推广体系改革与建设项目在各级农业科技示范展示基地开展试验示范。技术要求成熟、有较强的实用性、较高的经济效益和生态效益，并已有一定的推广应用规模。</w:t>
      </w:r>
      <w:r w:rsidRPr="00343D81">
        <w:rPr>
          <w:rFonts w:ascii="Times New Roman" w:eastAsia="仿宋" w:hAnsi="Times New Roman"/>
          <w:kern w:val="2"/>
          <w:sz w:val="32"/>
          <w:szCs w:val="32"/>
        </w:rPr>
        <w:t> </w:t>
      </w:r>
    </w:p>
    <w:p w:rsidR="00CB4617" w:rsidRPr="00343D81" w:rsidRDefault="00CB4617" w:rsidP="00CB4617">
      <w:pPr>
        <w:pStyle w:val="a5"/>
        <w:widowControl/>
        <w:spacing w:before="0" w:beforeAutospacing="0" w:after="0" w:afterAutospacing="0" w:line="30" w:lineRule="atLeast"/>
        <w:jc w:val="both"/>
        <w:rPr>
          <w:rFonts w:ascii="仿宋" w:eastAsia="仿宋" w:hAnsi="仿宋"/>
          <w:kern w:val="2"/>
          <w:sz w:val="32"/>
          <w:szCs w:val="32"/>
        </w:rPr>
      </w:pPr>
      <w:r w:rsidRPr="00343D81">
        <w:rPr>
          <w:rFonts w:ascii="仿宋" w:eastAsia="仿宋" w:hAnsi="仿宋"/>
          <w:kern w:val="2"/>
          <w:sz w:val="32"/>
          <w:szCs w:val="32"/>
        </w:rPr>
        <w:lastRenderedPageBreak/>
        <w:t xml:space="preserve">　　2.技术符合资源环境安全、绿色高产高效等高质量发展要求，有整套明确的技术规程和操作标准。技术名称应突出其核心特性。</w:t>
      </w:r>
      <w:r w:rsidRPr="00343D81">
        <w:rPr>
          <w:rFonts w:ascii="Times New Roman" w:eastAsia="仿宋" w:hAnsi="Times New Roman"/>
          <w:kern w:val="2"/>
          <w:sz w:val="32"/>
          <w:szCs w:val="32"/>
        </w:rPr>
        <w:t> </w:t>
      </w:r>
    </w:p>
    <w:p w:rsidR="00CB4617" w:rsidRPr="00343D81" w:rsidRDefault="00CB4617" w:rsidP="00CB4617">
      <w:pPr>
        <w:pStyle w:val="a5"/>
        <w:widowControl/>
        <w:spacing w:before="0" w:beforeAutospacing="0" w:after="0" w:afterAutospacing="0" w:line="30" w:lineRule="atLeast"/>
        <w:jc w:val="both"/>
        <w:rPr>
          <w:rFonts w:ascii="仿宋" w:eastAsia="仿宋" w:hAnsi="仿宋"/>
          <w:kern w:val="2"/>
          <w:sz w:val="32"/>
          <w:szCs w:val="32"/>
        </w:rPr>
      </w:pPr>
      <w:r w:rsidRPr="00343D81">
        <w:rPr>
          <w:rFonts w:ascii="仿宋" w:eastAsia="仿宋" w:hAnsi="仿宋"/>
          <w:kern w:val="2"/>
          <w:sz w:val="32"/>
          <w:szCs w:val="32"/>
        </w:rPr>
        <w:t xml:space="preserve">　　3.技术相关知识产权归属清晰，涉及的投入品、农业装备等符合国家法律法规政策有关要求。</w:t>
      </w:r>
      <w:r w:rsidRPr="00343D81">
        <w:rPr>
          <w:rFonts w:ascii="Times New Roman" w:eastAsia="仿宋" w:hAnsi="Times New Roman"/>
          <w:kern w:val="2"/>
          <w:sz w:val="32"/>
          <w:szCs w:val="32"/>
        </w:rPr>
        <w:t> </w:t>
      </w:r>
    </w:p>
    <w:p w:rsidR="000D0AF1" w:rsidRDefault="003F42E7" w:rsidP="000D0AF1">
      <w:pPr>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三</w:t>
      </w:r>
      <w:r w:rsidR="000D0AF1">
        <w:rPr>
          <w:rFonts w:ascii="Times New Roman" w:eastAsia="黑体" w:hAnsi="Times New Roman"/>
          <w:sz w:val="32"/>
          <w:szCs w:val="32"/>
        </w:rPr>
        <w:t>、其他事项</w:t>
      </w:r>
    </w:p>
    <w:p w:rsidR="000D0AF1" w:rsidRDefault="000D0AF1" w:rsidP="000D0AF1">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（一）推荐单位推荐函</w:t>
      </w:r>
      <w:r>
        <w:rPr>
          <w:rFonts w:ascii="Times New Roman" w:eastAsia="仿宋_GB2312" w:hAnsi="Times New Roman"/>
          <w:sz w:val="32"/>
          <w:szCs w:val="32"/>
        </w:rPr>
        <w:t>1</w:t>
      </w:r>
      <w:r>
        <w:rPr>
          <w:rFonts w:ascii="Times New Roman" w:eastAsia="仿宋_GB2312" w:hAnsi="Times New Roman"/>
          <w:sz w:val="32"/>
          <w:szCs w:val="32"/>
        </w:rPr>
        <w:t>份。内容包括审核推荐情况、推荐数量，并注明负责此项工作的联系人姓名、电话（座机、手机）。</w:t>
      </w:r>
    </w:p>
    <w:p w:rsidR="000D0AF1" w:rsidRDefault="000D0AF1" w:rsidP="000D0AF1">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（二）《</w:t>
      </w:r>
      <w:r w:rsidR="003A1D39">
        <w:rPr>
          <w:rFonts w:ascii="Times New Roman" w:eastAsia="仿宋_GB2312" w:hAnsi="Times New Roman"/>
          <w:sz w:val="32"/>
          <w:szCs w:val="32"/>
        </w:rPr>
        <w:t>202</w:t>
      </w:r>
      <w:r w:rsidR="003A1D39">
        <w:rPr>
          <w:rFonts w:ascii="Times New Roman" w:eastAsia="仿宋_GB2312" w:hAnsi="Times New Roman" w:hint="eastAsia"/>
          <w:sz w:val="32"/>
          <w:szCs w:val="32"/>
        </w:rPr>
        <w:t>4</w:t>
      </w:r>
      <w:r>
        <w:rPr>
          <w:rFonts w:ascii="Times New Roman" w:eastAsia="仿宋_GB2312" w:hAnsi="Times New Roman"/>
          <w:sz w:val="32"/>
          <w:szCs w:val="32"/>
        </w:rPr>
        <w:t>年</w:t>
      </w:r>
      <w:r w:rsidR="0017452A">
        <w:rPr>
          <w:rFonts w:ascii="Times New Roman" w:eastAsia="仿宋_GB2312" w:hAnsi="Times New Roman" w:hint="eastAsia"/>
          <w:sz w:val="32"/>
          <w:szCs w:val="32"/>
        </w:rPr>
        <w:t>度</w:t>
      </w:r>
      <w:r>
        <w:rPr>
          <w:rFonts w:ascii="Times New Roman" w:eastAsia="仿宋_GB2312" w:hAnsi="Times New Roman"/>
          <w:sz w:val="32"/>
          <w:szCs w:val="32"/>
        </w:rPr>
        <w:t>农业主导品种（农作物）申报表》（附件</w:t>
      </w:r>
      <w:r w:rsidR="0068330C">
        <w:rPr>
          <w:rFonts w:ascii="Times New Roman" w:eastAsia="仿宋_GB2312" w:hAnsi="Times New Roman" w:hint="eastAsia"/>
          <w:sz w:val="32"/>
          <w:szCs w:val="32"/>
        </w:rPr>
        <w:t>2</w:t>
      </w:r>
      <w:r>
        <w:rPr>
          <w:rFonts w:ascii="Times New Roman" w:eastAsia="仿宋_GB2312" w:hAnsi="Times New Roman"/>
          <w:sz w:val="32"/>
          <w:szCs w:val="32"/>
        </w:rPr>
        <w:t>）、《</w:t>
      </w:r>
      <w:r w:rsidR="003A1D39">
        <w:rPr>
          <w:rFonts w:ascii="Times New Roman" w:eastAsia="仿宋_GB2312" w:hAnsi="Times New Roman"/>
          <w:sz w:val="32"/>
          <w:szCs w:val="32"/>
        </w:rPr>
        <w:t>202</w:t>
      </w:r>
      <w:r w:rsidR="003A1D39">
        <w:rPr>
          <w:rFonts w:ascii="Times New Roman" w:eastAsia="仿宋_GB2312" w:hAnsi="Times New Roman" w:hint="eastAsia"/>
          <w:sz w:val="32"/>
          <w:szCs w:val="32"/>
        </w:rPr>
        <w:t>4</w:t>
      </w:r>
      <w:r>
        <w:rPr>
          <w:rFonts w:ascii="Times New Roman" w:eastAsia="仿宋_GB2312" w:hAnsi="Times New Roman"/>
          <w:sz w:val="32"/>
          <w:szCs w:val="32"/>
        </w:rPr>
        <w:t>年</w:t>
      </w:r>
      <w:r w:rsidR="0017452A">
        <w:rPr>
          <w:rFonts w:ascii="Times New Roman" w:eastAsia="仿宋_GB2312" w:hAnsi="Times New Roman" w:hint="eastAsia"/>
          <w:sz w:val="32"/>
          <w:szCs w:val="32"/>
        </w:rPr>
        <w:t>度</w:t>
      </w:r>
      <w:r>
        <w:rPr>
          <w:rFonts w:ascii="Times New Roman" w:eastAsia="仿宋_GB2312" w:hAnsi="Times New Roman"/>
          <w:sz w:val="32"/>
          <w:szCs w:val="32"/>
        </w:rPr>
        <w:t>农业主导品种（畜禽水产）申报表》（附件</w:t>
      </w:r>
      <w:r w:rsidR="0068330C">
        <w:rPr>
          <w:rFonts w:ascii="Times New Roman" w:eastAsia="仿宋_GB2312" w:hAnsi="Times New Roman" w:hint="eastAsia"/>
          <w:sz w:val="32"/>
          <w:szCs w:val="32"/>
        </w:rPr>
        <w:t>3</w:t>
      </w:r>
      <w:r>
        <w:rPr>
          <w:rFonts w:ascii="Times New Roman" w:eastAsia="仿宋_GB2312" w:hAnsi="Times New Roman"/>
          <w:sz w:val="32"/>
          <w:szCs w:val="32"/>
        </w:rPr>
        <w:t>）</w:t>
      </w:r>
      <w:r w:rsidR="006D725F">
        <w:rPr>
          <w:rFonts w:ascii="Times New Roman" w:eastAsia="仿宋_GB2312" w:hAnsi="Times New Roman" w:hint="eastAsia"/>
          <w:sz w:val="32"/>
          <w:szCs w:val="32"/>
        </w:rPr>
        <w:t>各</w:t>
      </w:r>
      <w:r w:rsidR="006D725F">
        <w:rPr>
          <w:rFonts w:ascii="Times New Roman" w:eastAsia="仿宋_GB2312" w:hAnsi="Times New Roman" w:hint="eastAsia"/>
          <w:sz w:val="32"/>
          <w:szCs w:val="32"/>
        </w:rPr>
        <w:t>1</w:t>
      </w:r>
      <w:r>
        <w:rPr>
          <w:rFonts w:ascii="Times New Roman" w:eastAsia="仿宋_GB2312" w:hAnsi="Times New Roman"/>
          <w:sz w:val="32"/>
          <w:szCs w:val="32"/>
        </w:rPr>
        <w:t>份，</w:t>
      </w:r>
      <w:r w:rsidR="006D725F">
        <w:rPr>
          <w:rFonts w:ascii="Times New Roman" w:eastAsia="仿宋_GB2312" w:hAnsi="Times New Roman" w:hint="eastAsia"/>
          <w:sz w:val="32"/>
          <w:szCs w:val="32"/>
        </w:rPr>
        <w:t>并</w:t>
      </w:r>
      <w:r>
        <w:rPr>
          <w:rFonts w:ascii="Times New Roman" w:eastAsia="仿宋_GB2312" w:hAnsi="Times New Roman"/>
          <w:sz w:val="32"/>
          <w:szCs w:val="32"/>
        </w:rPr>
        <w:t>加盖公章。</w:t>
      </w:r>
    </w:p>
    <w:p w:rsidR="003F42E7" w:rsidRPr="003F42E7" w:rsidRDefault="003F42E7" w:rsidP="003F42E7">
      <w:pPr>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（三）《</w:t>
      </w:r>
      <w:r w:rsidRPr="003E3B46">
        <w:rPr>
          <w:rFonts w:ascii="Times New Roman" w:eastAsia="仿宋_GB2312" w:hAnsi="Times New Roman"/>
          <w:sz w:val="32"/>
          <w:szCs w:val="32"/>
        </w:rPr>
        <w:t>202</w:t>
      </w:r>
      <w:r w:rsidRPr="003E3B46">
        <w:rPr>
          <w:rFonts w:ascii="Times New Roman" w:eastAsia="仿宋_GB2312" w:hAnsi="Times New Roman" w:hint="eastAsia"/>
          <w:sz w:val="32"/>
          <w:szCs w:val="32"/>
        </w:rPr>
        <w:t>4</w:t>
      </w:r>
      <w:r w:rsidRPr="003E3B46">
        <w:rPr>
          <w:rFonts w:ascii="Times New Roman" w:eastAsia="仿宋_GB2312" w:hAnsi="Times New Roman"/>
          <w:sz w:val="32"/>
          <w:szCs w:val="32"/>
        </w:rPr>
        <w:t>年</w:t>
      </w:r>
      <w:r w:rsidR="0017452A">
        <w:rPr>
          <w:rFonts w:ascii="Times New Roman" w:eastAsia="仿宋_GB2312" w:hAnsi="Times New Roman" w:hint="eastAsia"/>
          <w:sz w:val="32"/>
          <w:szCs w:val="32"/>
        </w:rPr>
        <w:t>度</w:t>
      </w:r>
      <w:r w:rsidRPr="003E3B46">
        <w:rPr>
          <w:rFonts w:ascii="Times New Roman" w:eastAsia="仿宋_GB2312" w:hAnsi="Times New Roman"/>
          <w:sz w:val="32"/>
          <w:szCs w:val="32"/>
        </w:rPr>
        <w:t>农业主导品种（农作物）介绍材料撰写模板</w:t>
      </w:r>
      <w:r>
        <w:rPr>
          <w:rFonts w:ascii="Times New Roman" w:eastAsia="仿宋_GB2312" w:hAnsi="Times New Roman" w:hint="eastAsia"/>
          <w:sz w:val="32"/>
          <w:szCs w:val="32"/>
        </w:rPr>
        <w:t>》（附件</w:t>
      </w:r>
      <w:r w:rsidR="0068330C">
        <w:rPr>
          <w:rFonts w:ascii="Times New Roman" w:eastAsia="仿宋_GB2312" w:hAnsi="Times New Roman" w:hint="eastAsia"/>
          <w:sz w:val="32"/>
          <w:szCs w:val="32"/>
        </w:rPr>
        <w:t>4</w:t>
      </w:r>
      <w:r>
        <w:rPr>
          <w:rFonts w:ascii="Times New Roman" w:eastAsia="仿宋_GB2312" w:hAnsi="Times New Roman" w:hint="eastAsia"/>
          <w:sz w:val="32"/>
          <w:szCs w:val="32"/>
        </w:rPr>
        <w:t>）、《</w:t>
      </w:r>
      <w:r w:rsidRPr="003E3B46">
        <w:rPr>
          <w:rFonts w:ascii="Times New Roman" w:eastAsia="仿宋_GB2312" w:hAnsi="Times New Roman"/>
          <w:sz w:val="32"/>
          <w:szCs w:val="32"/>
        </w:rPr>
        <w:t>202</w:t>
      </w:r>
      <w:r w:rsidRPr="003E3B46">
        <w:rPr>
          <w:rFonts w:ascii="Times New Roman" w:eastAsia="仿宋_GB2312" w:hAnsi="Times New Roman" w:hint="eastAsia"/>
          <w:sz w:val="32"/>
          <w:szCs w:val="32"/>
        </w:rPr>
        <w:t>4</w:t>
      </w:r>
      <w:r w:rsidRPr="003E3B46">
        <w:rPr>
          <w:rFonts w:ascii="Times New Roman" w:eastAsia="仿宋_GB2312" w:hAnsi="Times New Roman"/>
          <w:sz w:val="32"/>
          <w:szCs w:val="32"/>
        </w:rPr>
        <w:t>年</w:t>
      </w:r>
      <w:r w:rsidR="0017452A">
        <w:rPr>
          <w:rFonts w:ascii="Times New Roman" w:eastAsia="仿宋_GB2312" w:hAnsi="Times New Roman" w:hint="eastAsia"/>
          <w:sz w:val="32"/>
          <w:szCs w:val="32"/>
        </w:rPr>
        <w:t>度</w:t>
      </w:r>
      <w:r w:rsidRPr="003E3B46">
        <w:rPr>
          <w:rFonts w:ascii="Times New Roman" w:eastAsia="仿宋_GB2312" w:hAnsi="Times New Roman"/>
          <w:sz w:val="32"/>
          <w:szCs w:val="32"/>
        </w:rPr>
        <w:t>农业主导品种（畜禽水产）介绍材料撰写模板</w:t>
      </w:r>
      <w:r>
        <w:rPr>
          <w:rFonts w:ascii="Times New Roman" w:eastAsia="仿宋_GB2312" w:hAnsi="Times New Roman" w:hint="eastAsia"/>
          <w:sz w:val="32"/>
          <w:szCs w:val="32"/>
        </w:rPr>
        <w:t>》（附件</w:t>
      </w:r>
      <w:r w:rsidR="0068330C">
        <w:rPr>
          <w:rFonts w:ascii="Times New Roman" w:eastAsia="仿宋_GB2312" w:hAnsi="Times New Roman" w:hint="eastAsia"/>
          <w:sz w:val="32"/>
          <w:szCs w:val="32"/>
        </w:rPr>
        <w:t>5</w:t>
      </w:r>
      <w:r>
        <w:rPr>
          <w:rFonts w:ascii="Times New Roman" w:eastAsia="仿宋_GB2312" w:hAnsi="Times New Roman" w:hint="eastAsia"/>
          <w:sz w:val="32"/>
          <w:szCs w:val="32"/>
        </w:rPr>
        <w:t>）</w:t>
      </w:r>
      <w:r w:rsidR="006D725F">
        <w:rPr>
          <w:rFonts w:ascii="Times New Roman" w:eastAsia="仿宋_GB2312" w:hAnsi="Times New Roman" w:hint="eastAsia"/>
          <w:sz w:val="32"/>
          <w:szCs w:val="32"/>
        </w:rPr>
        <w:t>各</w:t>
      </w:r>
      <w:r w:rsidR="006D725F">
        <w:rPr>
          <w:rFonts w:ascii="Times New Roman" w:eastAsia="仿宋_GB2312" w:hAnsi="Times New Roman" w:hint="eastAsia"/>
          <w:sz w:val="32"/>
          <w:szCs w:val="32"/>
        </w:rPr>
        <w:t>1</w:t>
      </w:r>
      <w:r>
        <w:rPr>
          <w:rFonts w:ascii="Times New Roman" w:eastAsia="仿宋_GB2312" w:hAnsi="Times New Roman" w:hint="eastAsia"/>
          <w:sz w:val="32"/>
          <w:szCs w:val="32"/>
        </w:rPr>
        <w:t>份</w:t>
      </w:r>
      <w:r w:rsidR="006D725F">
        <w:rPr>
          <w:rFonts w:ascii="Times New Roman" w:eastAsia="仿宋_GB2312" w:hAnsi="Times New Roman" w:hint="eastAsia"/>
          <w:sz w:val="32"/>
          <w:szCs w:val="32"/>
        </w:rPr>
        <w:t>，</w:t>
      </w:r>
      <w:r w:rsidR="006D725F">
        <w:rPr>
          <w:rFonts w:ascii="Times New Roman" w:eastAsia="仿宋_GB2312" w:hAnsi="Times New Roman"/>
          <w:sz w:val="32"/>
          <w:szCs w:val="32"/>
        </w:rPr>
        <w:t>字数不超过</w:t>
      </w:r>
      <w:r w:rsidR="006D725F">
        <w:rPr>
          <w:rFonts w:ascii="Times New Roman" w:eastAsia="仿宋_GB2312" w:hAnsi="Times New Roman" w:hint="eastAsia"/>
          <w:sz w:val="32"/>
          <w:szCs w:val="32"/>
        </w:rPr>
        <w:t>2</w:t>
      </w:r>
      <w:r w:rsidR="006D725F">
        <w:rPr>
          <w:rFonts w:ascii="Times New Roman" w:eastAsia="仿宋_GB2312" w:hAnsi="Times New Roman"/>
          <w:sz w:val="32"/>
          <w:szCs w:val="32"/>
        </w:rPr>
        <w:t>000</w:t>
      </w:r>
      <w:r w:rsidR="006D725F">
        <w:rPr>
          <w:rFonts w:ascii="Times New Roman" w:eastAsia="仿宋_GB2312" w:hAnsi="Times New Roman"/>
          <w:sz w:val="32"/>
          <w:szCs w:val="32"/>
        </w:rPr>
        <w:t>字</w:t>
      </w:r>
      <w:r>
        <w:rPr>
          <w:rFonts w:ascii="Times New Roman" w:eastAsia="仿宋_GB2312" w:hAnsi="Times New Roman" w:hint="eastAsia"/>
          <w:sz w:val="32"/>
          <w:szCs w:val="32"/>
        </w:rPr>
        <w:t>。</w:t>
      </w:r>
    </w:p>
    <w:p w:rsidR="000D0AF1" w:rsidRDefault="000D0AF1" w:rsidP="000D0AF1">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sidR="003F42E7">
        <w:rPr>
          <w:rFonts w:ascii="Times New Roman" w:eastAsia="仿宋_GB2312" w:hAnsi="Times New Roman" w:hint="eastAsia"/>
          <w:sz w:val="32"/>
          <w:szCs w:val="32"/>
        </w:rPr>
        <w:t>四</w:t>
      </w:r>
      <w:r>
        <w:rPr>
          <w:rFonts w:ascii="Times New Roman" w:eastAsia="仿宋_GB2312" w:hAnsi="Times New Roman"/>
          <w:sz w:val="32"/>
          <w:szCs w:val="32"/>
        </w:rPr>
        <w:t>）《</w:t>
      </w:r>
      <w:r w:rsidR="003A1D39">
        <w:rPr>
          <w:rFonts w:ascii="Times New Roman" w:eastAsia="仿宋_GB2312" w:hAnsi="Times New Roman"/>
          <w:sz w:val="32"/>
          <w:szCs w:val="32"/>
        </w:rPr>
        <w:t>202</w:t>
      </w:r>
      <w:r w:rsidR="003A1D39">
        <w:rPr>
          <w:rFonts w:ascii="Times New Roman" w:eastAsia="仿宋_GB2312" w:hAnsi="Times New Roman" w:hint="eastAsia"/>
          <w:sz w:val="32"/>
          <w:szCs w:val="32"/>
        </w:rPr>
        <w:t>4</w:t>
      </w:r>
      <w:r>
        <w:rPr>
          <w:rFonts w:ascii="Times New Roman" w:eastAsia="仿宋_GB2312" w:hAnsi="Times New Roman"/>
          <w:sz w:val="32"/>
          <w:szCs w:val="32"/>
        </w:rPr>
        <w:t>年</w:t>
      </w:r>
      <w:r w:rsidR="0017452A">
        <w:rPr>
          <w:rFonts w:ascii="Times New Roman" w:eastAsia="仿宋_GB2312" w:hAnsi="Times New Roman" w:hint="eastAsia"/>
          <w:sz w:val="32"/>
          <w:szCs w:val="32"/>
        </w:rPr>
        <w:t>度</w:t>
      </w:r>
      <w:r>
        <w:rPr>
          <w:rFonts w:ascii="Times New Roman" w:eastAsia="仿宋_GB2312" w:hAnsi="Times New Roman"/>
          <w:sz w:val="32"/>
          <w:szCs w:val="32"/>
        </w:rPr>
        <w:t>农业主推技术介绍材料撰写模板》（附件</w:t>
      </w:r>
      <w:r w:rsidR="0068330C">
        <w:rPr>
          <w:rFonts w:ascii="Times New Roman" w:eastAsia="仿宋_GB2312" w:hAnsi="Times New Roman" w:hint="eastAsia"/>
          <w:sz w:val="32"/>
          <w:szCs w:val="32"/>
        </w:rPr>
        <w:t>6</w:t>
      </w: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份。字数不超过</w:t>
      </w:r>
      <w:r w:rsidR="006D725F">
        <w:rPr>
          <w:rFonts w:ascii="Times New Roman" w:eastAsia="仿宋_GB2312" w:hAnsi="Times New Roman" w:hint="eastAsia"/>
          <w:sz w:val="32"/>
          <w:szCs w:val="32"/>
        </w:rPr>
        <w:t>3</w:t>
      </w:r>
      <w:r>
        <w:rPr>
          <w:rFonts w:ascii="Times New Roman" w:eastAsia="仿宋_GB2312" w:hAnsi="Times New Roman"/>
          <w:sz w:val="32"/>
          <w:szCs w:val="32"/>
        </w:rPr>
        <w:t>000</w:t>
      </w:r>
      <w:r>
        <w:rPr>
          <w:rFonts w:ascii="Times New Roman" w:eastAsia="仿宋_GB2312" w:hAnsi="Times New Roman"/>
          <w:sz w:val="32"/>
          <w:szCs w:val="32"/>
        </w:rPr>
        <w:t>字，文字材料中须插入</w:t>
      </w:r>
      <w:r>
        <w:rPr>
          <w:rFonts w:ascii="Times New Roman" w:eastAsia="仿宋_GB2312" w:hAnsi="Times New Roman"/>
          <w:sz w:val="32"/>
          <w:szCs w:val="32"/>
        </w:rPr>
        <w:t>3-5</w:t>
      </w:r>
      <w:r>
        <w:rPr>
          <w:rFonts w:ascii="Times New Roman" w:eastAsia="仿宋_GB2312" w:hAnsi="Times New Roman"/>
          <w:sz w:val="32"/>
          <w:szCs w:val="32"/>
        </w:rPr>
        <w:t>幅有助于理解该项技术的高清图片，并附图注。图片要求清晰自然、颜色鲜亮，分辨率</w:t>
      </w:r>
      <w:r>
        <w:rPr>
          <w:rFonts w:ascii="Times New Roman" w:eastAsia="仿宋_GB2312" w:hAnsi="Times New Roman"/>
          <w:sz w:val="32"/>
          <w:szCs w:val="32"/>
        </w:rPr>
        <w:t>600</w:t>
      </w:r>
      <w:r>
        <w:rPr>
          <w:rFonts w:ascii="Times New Roman" w:eastAsia="仿宋_GB2312" w:hAnsi="Times New Roman"/>
          <w:sz w:val="32"/>
          <w:szCs w:val="32"/>
        </w:rPr>
        <w:t>万像素以上，大小不低于</w:t>
      </w:r>
      <w:r>
        <w:rPr>
          <w:rFonts w:ascii="Times New Roman" w:eastAsia="仿宋_GB2312" w:hAnsi="Times New Roman"/>
          <w:sz w:val="32"/>
          <w:szCs w:val="32"/>
        </w:rPr>
        <w:t>1.0M</w:t>
      </w:r>
      <w:r>
        <w:rPr>
          <w:rFonts w:ascii="Times New Roman" w:eastAsia="仿宋_GB2312" w:hAnsi="Times New Roman"/>
          <w:sz w:val="32"/>
          <w:szCs w:val="32"/>
        </w:rPr>
        <w:t>。同时需附技术水平、知识产权、获奖证书等相关证明材料或补充说明材料。</w:t>
      </w:r>
    </w:p>
    <w:p w:rsidR="000D0AF1" w:rsidRDefault="000D0AF1" w:rsidP="000D0AF1">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sidR="003F42E7">
        <w:rPr>
          <w:rFonts w:ascii="Times New Roman" w:eastAsia="仿宋_GB2312" w:hAnsi="Times New Roman" w:hint="eastAsia"/>
          <w:sz w:val="32"/>
          <w:szCs w:val="32"/>
        </w:rPr>
        <w:t>五</w:t>
      </w:r>
      <w:r>
        <w:rPr>
          <w:rFonts w:ascii="Times New Roman" w:eastAsia="仿宋_GB2312" w:hAnsi="Times New Roman"/>
          <w:sz w:val="32"/>
          <w:szCs w:val="32"/>
        </w:rPr>
        <w:t>）《</w:t>
      </w:r>
      <w:r w:rsidR="003A1D39">
        <w:rPr>
          <w:rFonts w:ascii="Times New Roman" w:eastAsia="仿宋_GB2312" w:hAnsi="Times New Roman"/>
          <w:sz w:val="32"/>
          <w:szCs w:val="32"/>
        </w:rPr>
        <w:t>202</w:t>
      </w:r>
      <w:r w:rsidR="003A1D39">
        <w:rPr>
          <w:rFonts w:ascii="Times New Roman" w:eastAsia="仿宋_GB2312" w:hAnsi="Times New Roman" w:hint="eastAsia"/>
          <w:sz w:val="32"/>
          <w:szCs w:val="32"/>
        </w:rPr>
        <w:t>4</w:t>
      </w:r>
      <w:r>
        <w:rPr>
          <w:rFonts w:ascii="Times New Roman" w:eastAsia="仿宋_GB2312" w:hAnsi="Times New Roman"/>
          <w:sz w:val="32"/>
          <w:szCs w:val="32"/>
        </w:rPr>
        <w:t>年</w:t>
      </w:r>
      <w:r w:rsidR="0017452A">
        <w:rPr>
          <w:rFonts w:ascii="Times New Roman" w:eastAsia="仿宋_GB2312" w:hAnsi="Times New Roman" w:hint="eastAsia"/>
          <w:sz w:val="32"/>
          <w:szCs w:val="32"/>
        </w:rPr>
        <w:t>度</w:t>
      </w:r>
      <w:r w:rsidR="00B2552C">
        <w:rPr>
          <w:rFonts w:ascii="Times New Roman" w:eastAsia="仿宋_GB2312" w:hAnsi="Times New Roman"/>
          <w:sz w:val="32"/>
          <w:szCs w:val="32"/>
        </w:rPr>
        <w:t>农业主导品种（农作物）</w:t>
      </w:r>
      <w:r>
        <w:rPr>
          <w:rFonts w:ascii="Times New Roman" w:eastAsia="仿宋_GB2312" w:hAnsi="Times New Roman"/>
          <w:sz w:val="32"/>
          <w:szCs w:val="32"/>
        </w:rPr>
        <w:t>汇总表》（附件</w:t>
      </w:r>
      <w:r w:rsidR="0068330C">
        <w:rPr>
          <w:rFonts w:ascii="Times New Roman" w:eastAsia="仿宋_GB2312" w:hAnsi="Times New Roman" w:hint="eastAsia"/>
          <w:sz w:val="32"/>
          <w:szCs w:val="32"/>
        </w:rPr>
        <w:t>7</w:t>
      </w:r>
      <w:r>
        <w:rPr>
          <w:rFonts w:ascii="Times New Roman" w:eastAsia="仿宋_GB2312" w:hAnsi="Times New Roman"/>
          <w:sz w:val="32"/>
          <w:szCs w:val="32"/>
        </w:rPr>
        <w:t>）、《</w:t>
      </w:r>
      <w:r w:rsidR="003F42E7">
        <w:rPr>
          <w:rFonts w:ascii="Times New Roman" w:eastAsia="仿宋_GB2312" w:hAnsi="Times New Roman"/>
          <w:sz w:val="32"/>
          <w:szCs w:val="32"/>
        </w:rPr>
        <w:t>202</w:t>
      </w:r>
      <w:r w:rsidR="003F42E7">
        <w:rPr>
          <w:rFonts w:ascii="Times New Roman" w:eastAsia="仿宋_GB2312" w:hAnsi="Times New Roman" w:hint="eastAsia"/>
          <w:sz w:val="32"/>
          <w:szCs w:val="32"/>
        </w:rPr>
        <w:t>4</w:t>
      </w:r>
      <w:r>
        <w:rPr>
          <w:rFonts w:ascii="Times New Roman" w:eastAsia="仿宋_GB2312" w:hAnsi="Times New Roman"/>
          <w:sz w:val="32"/>
          <w:szCs w:val="32"/>
        </w:rPr>
        <w:t>年</w:t>
      </w:r>
      <w:r w:rsidR="0017452A">
        <w:rPr>
          <w:rFonts w:ascii="Times New Roman" w:eastAsia="仿宋_GB2312" w:hAnsi="Times New Roman" w:hint="eastAsia"/>
          <w:sz w:val="32"/>
          <w:szCs w:val="32"/>
        </w:rPr>
        <w:t>度</w:t>
      </w:r>
      <w:r>
        <w:rPr>
          <w:rFonts w:ascii="Times New Roman" w:eastAsia="仿宋_GB2312" w:hAnsi="Times New Roman"/>
          <w:sz w:val="32"/>
          <w:szCs w:val="32"/>
        </w:rPr>
        <w:t>农业</w:t>
      </w:r>
      <w:r w:rsidR="00B2552C">
        <w:rPr>
          <w:rFonts w:ascii="Times New Roman" w:eastAsia="仿宋_GB2312" w:hAnsi="Times New Roman" w:hint="eastAsia"/>
          <w:sz w:val="32"/>
          <w:szCs w:val="32"/>
        </w:rPr>
        <w:t>主导品种</w:t>
      </w:r>
      <w:r w:rsidR="00B2552C">
        <w:rPr>
          <w:rFonts w:ascii="Times New Roman" w:eastAsia="仿宋_GB2312" w:hAnsi="Times New Roman"/>
          <w:sz w:val="32"/>
          <w:szCs w:val="32"/>
        </w:rPr>
        <w:t>（畜禽水产）</w:t>
      </w:r>
      <w:r>
        <w:rPr>
          <w:rFonts w:ascii="Times New Roman" w:eastAsia="仿宋_GB2312" w:hAnsi="Times New Roman"/>
          <w:sz w:val="32"/>
          <w:szCs w:val="32"/>
        </w:rPr>
        <w:t>汇总表》（附件</w:t>
      </w:r>
      <w:r w:rsidR="0068330C">
        <w:rPr>
          <w:rFonts w:ascii="Times New Roman" w:eastAsia="仿宋_GB2312" w:hAnsi="Times New Roman" w:hint="eastAsia"/>
          <w:sz w:val="32"/>
          <w:szCs w:val="32"/>
        </w:rPr>
        <w:t>8</w:t>
      </w:r>
      <w:r>
        <w:rPr>
          <w:rFonts w:ascii="Times New Roman" w:eastAsia="仿宋_GB2312" w:hAnsi="Times New Roman"/>
          <w:sz w:val="32"/>
          <w:szCs w:val="32"/>
        </w:rPr>
        <w:t>）</w:t>
      </w:r>
      <w:r w:rsidR="00B2552C">
        <w:rPr>
          <w:rFonts w:ascii="Times New Roman" w:eastAsia="仿宋_GB2312" w:hAnsi="Times New Roman" w:hint="eastAsia"/>
          <w:sz w:val="32"/>
          <w:szCs w:val="32"/>
        </w:rPr>
        <w:t>各</w:t>
      </w:r>
      <w:r>
        <w:rPr>
          <w:rFonts w:ascii="Times New Roman" w:eastAsia="仿宋_GB2312" w:hAnsi="Times New Roman"/>
          <w:sz w:val="32"/>
          <w:szCs w:val="32"/>
        </w:rPr>
        <w:t>1</w:t>
      </w:r>
      <w:r>
        <w:rPr>
          <w:rFonts w:ascii="Times New Roman" w:eastAsia="仿宋_GB2312" w:hAnsi="Times New Roman"/>
          <w:sz w:val="32"/>
          <w:szCs w:val="32"/>
        </w:rPr>
        <w:t>份，由推荐单位填写并加盖公章。</w:t>
      </w:r>
    </w:p>
    <w:p w:rsidR="000D0AF1" w:rsidRDefault="000D0AF1" w:rsidP="000D0AF1">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sidR="003F42E7">
        <w:rPr>
          <w:rFonts w:ascii="Times New Roman" w:eastAsia="仿宋_GB2312" w:hAnsi="Times New Roman" w:hint="eastAsia"/>
          <w:sz w:val="32"/>
          <w:szCs w:val="32"/>
        </w:rPr>
        <w:t>六</w:t>
      </w:r>
      <w:r>
        <w:rPr>
          <w:rFonts w:ascii="Times New Roman" w:eastAsia="仿宋_GB2312" w:hAnsi="Times New Roman"/>
          <w:sz w:val="32"/>
          <w:szCs w:val="32"/>
        </w:rPr>
        <w:t>）《</w:t>
      </w:r>
      <w:r w:rsidR="003A1D39">
        <w:rPr>
          <w:rFonts w:ascii="Times New Roman" w:eastAsia="仿宋_GB2312" w:hAnsi="Times New Roman"/>
          <w:sz w:val="32"/>
          <w:szCs w:val="32"/>
        </w:rPr>
        <w:t>202</w:t>
      </w:r>
      <w:r w:rsidR="003A1D39">
        <w:rPr>
          <w:rFonts w:ascii="Times New Roman" w:eastAsia="仿宋_GB2312" w:hAnsi="Times New Roman" w:hint="eastAsia"/>
          <w:sz w:val="32"/>
          <w:szCs w:val="32"/>
        </w:rPr>
        <w:t>4</w:t>
      </w:r>
      <w:r>
        <w:rPr>
          <w:rFonts w:ascii="Times New Roman" w:eastAsia="仿宋_GB2312" w:hAnsi="Times New Roman"/>
          <w:sz w:val="32"/>
          <w:szCs w:val="32"/>
        </w:rPr>
        <w:t>年</w:t>
      </w:r>
      <w:r w:rsidR="0017452A">
        <w:rPr>
          <w:rFonts w:ascii="Times New Roman" w:eastAsia="仿宋_GB2312" w:hAnsi="Times New Roman" w:hint="eastAsia"/>
          <w:sz w:val="32"/>
          <w:szCs w:val="32"/>
        </w:rPr>
        <w:t>度</w:t>
      </w:r>
      <w:r w:rsidR="00B2552C">
        <w:rPr>
          <w:rFonts w:ascii="Times New Roman" w:eastAsia="仿宋_GB2312" w:hAnsi="Times New Roman"/>
          <w:sz w:val="32"/>
          <w:szCs w:val="32"/>
        </w:rPr>
        <w:t>农业主推技术</w:t>
      </w:r>
      <w:r>
        <w:rPr>
          <w:rFonts w:ascii="Times New Roman" w:eastAsia="仿宋_GB2312" w:hAnsi="Times New Roman"/>
          <w:sz w:val="32"/>
          <w:szCs w:val="32"/>
        </w:rPr>
        <w:t>汇总表》（附件</w:t>
      </w:r>
      <w:r w:rsidR="0068330C">
        <w:rPr>
          <w:rFonts w:ascii="Times New Roman" w:eastAsia="仿宋_GB2312" w:hAnsi="Times New Roman" w:hint="eastAsia"/>
          <w:sz w:val="32"/>
          <w:szCs w:val="32"/>
        </w:rPr>
        <w:t>9</w:t>
      </w: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份，由</w:t>
      </w:r>
      <w:r>
        <w:rPr>
          <w:rFonts w:ascii="Times New Roman" w:eastAsia="仿宋_GB2312" w:hAnsi="Times New Roman"/>
          <w:sz w:val="32"/>
          <w:szCs w:val="32"/>
        </w:rPr>
        <w:lastRenderedPageBreak/>
        <w:t>推荐单位填写并加盖公章。</w:t>
      </w:r>
    </w:p>
    <w:p w:rsidR="000D0AF1" w:rsidRDefault="000D0AF1" w:rsidP="000D0AF1">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sidR="003F42E7">
        <w:rPr>
          <w:rFonts w:ascii="Times New Roman" w:eastAsia="仿宋_GB2312" w:hAnsi="Times New Roman" w:hint="eastAsia"/>
          <w:sz w:val="32"/>
          <w:szCs w:val="32"/>
        </w:rPr>
        <w:t>七</w:t>
      </w:r>
      <w:r>
        <w:rPr>
          <w:rFonts w:ascii="Times New Roman" w:eastAsia="仿宋_GB2312" w:hAnsi="Times New Roman"/>
          <w:sz w:val="32"/>
          <w:szCs w:val="32"/>
        </w:rPr>
        <w:t>）以上材料均须报送纸质版和电子版</w:t>
      </w:r>
      <w:r w:rsidR="00B2552C" w:rsidRPr="00343D81">
        <w:rPr>
          <w:rFonts w:ascii="仿宋" w:eastAsia="仿宋" w:hAnsi="仿宋"/>
          <w:sz w:val="32"/>
          <w:szCs w:val="32"/>
        </w:rPr>
        <w:t>（包括：推荐</w:t>
      </w:r>
      <w:r w:rsidR="00B2552C">
        <w:rPr>
          <w:rFonts w:ascii="仿宋" w:eastAsia="仿宋" w:hAnsi="仿宋" w:hint="eastAsia"/>
          <w:sz w:val="32"/>
          <w:szCs w:val="32"/>
        </w:rPr>
        <w:t>报告</w:t>
      </w:r>
      <w:r w:rsidR="00B2552C" w:rsidRPr="00343D81">
        <w:rPr>
          <w:rFonts w:ascii="仿宋" w:eastAsia="仿宋" w:hAnsi="仿宋"/>
          <w:sz w:val="32"/>
          <w:szCs w:val="32"/>
        </w:rPr>
        <w:t>盖章PDF、附件</w:t>
      </w:r>
      <w:r w:rsidR="00B2552C">
        <w:rPr>
          <w:rFonts w:ascii="仿宋" w:eastAsia="仿宋" w:hAnsi="仿宋" w:hint="eastAsia"/>
          <w:sz w:val="32"/>
          <w:szCs w:val="32"/>
        </w:rPr>
        <w:t>2</w:t>
      </w:r>
      <w:r w:rsidR="00B2552C" w:rsidRPr="00343D81">
        <w:rPr>
          <w:rFonts w:ascii="仿宋" w:eastAsia="仿宋" w:hAnsi="仿宋"/>
          <w:sz w:val="32"/>
          <w:szCs w:val="32"/>
        </w:rPr>
        <w:t>—</w:t>
      </w:r>
      <w:r w:rsidR="00B2552C">
        <w:rPr>
          <w:rFonts w:ascii="仿宋" w:eastAsia="仿宋" w:hAnsi="仿宋" w:hint="eastAsia"/>
          <w:sz w:val="32"/>
          <w:szCs w:val="32"/>
        </w:rPr>
        <w:t>6</w:t>
      </w:r>
      <w:r w:rsidR="00B2552C" w:rsidRPr="00343D81">
        <w:rPr>
          <w:rFonts w:ascii="仿宋" w:eastAsia="仿宋" w:hAnsi="仿宋"/>
          <w:sz w:val="32"/>
          <w:szCs w:val="32"/>
        </w:rPr>
        <w:t>Word、附件</w:t>
      </w:r>
      <w:r w:rsidR="00B2552C">
        <w:rPr>
          <w:rFonts w:ascii="仿宋" w:eastAsia="仿宋" w:hAnsi="仿宋" w:hint="eastAsia"/>
          <w:sz w:val="32"/>
          <w:szCs w:val="32"/>
        </w:rPr>
        <w:t>7</w:t>
      </w:r>
      <w:r w:rsidR="00B2552C" w:rsidRPr="00343D81">
        <w:rPr>
          <w:rFonts w:ascii="仿宋" w:eastAsia="仿宋" w:hAnsi="仿宋"/>
          <w:sz w:val="32"/>
          <w:szCs w:val="32"/>
        </w:rPr>
        <w:t>—</w:t>
      </w:r>
      <w:r w:rsidR="00B2552C">
        <w:rPr>
          <w:rFonts w:ascii="仿宋" w:eastAsia="仿宋" w:hAnsi="仿宋" w:hint="eastAsia"/>
          <w:sz w:val="32"/>
          <w:szCs w:val="32"/>
        </w:rPr>
        <w:t>9</w:t>
      </w:r>
      <w:r w:rsidR="00B2552C" w:rsidRPr="00343D81">
        <w:rPr>
          <w:rFonts w:ascii="仿宋" w:eastAsia="仿宋" w:hAnsi="仿宋"/>
          <w:sz w:val="32"/>
          <w:szCs w:val="32"/>
        </w:rPr>
        <w:t>Excel、证明材料PDF）</w:t>
      </w:r>
      <w:r>
        <w:rPr>
          <w:rFonts w:ascii="Times New Roman" w:eastAsia="仿宋_GB2312" w:hAnsi="Times New Roman"/>
          <w:sz w:val="32"/>
          <w:szCs w:val="32"/>
        </w:rPr>
        <w:t>，于</w:t>
      </w:r>
      <w:r w:rsidR="006D725F">
        <w:rPr>
          <w:rFonts w:ascii="Times New Roman" w:eastAsia="仿宋_GB2312" w:hAnsi="Times New Roman"/>
          <w:sz w:val="32"/>
          <w:szCs w:val="32"/>
        </w:rPr>
        <w:t>202</w:t>
      </w:r>
      <w:r w:rsidR="006D725F">
        <w:rPr>
          <w:rFonts w:ascii="Times New Roman" w:eastAsia="仿宋_GB2312" w:hAnsi="Times New Roman" w:hint="eastAsia"/>
          <w:sz w:val="32"/>
          <w:szCs w:val="32"/>
        </w:rPr>
        <w:t>4</w:t>
      </w:r>
      <w:r>
        <w:rPr>
          <w:rFonts w:ascii="Times New Roman" w:eastAsia="仿宋_GB2312" w:hAnsi="Times New Roman"/>
          <w:sz w:val="32"/>
          <w:szCs w:val="32"/>
        </w:rPr>
        <w:t>年</w:t>
      </w:r>
      <w:r w:rsidR="006D725F">
        <w:rPr>
          <w:rFonts w:ascii="Times New Roman" w:eastAsia="仿宋_GB2312" w:hAnsi="Times New Roman" w:hint="eastAsia"/>
          <w:sz w:val="32"/>
          <w:szCs w:val="32"/>
        </w:rPr>
        <w:t>3</w:t>
      </w:r>
      <w:r>
        <w:rPr>
          <w:rFonts w:ascii="Times New Roman" w:eastAsia="仿宋_GB2312" w:hAnsi="Times New Roman"/>
          <w:sz w:val="32"/>
          <w:szCs w:val="32"/>
        </w:rPr>
        <w:t>月</w:t>
      </w:r>
      <w:r w:rsidR="006D725F">
        <w:rPr>
          <w:rFonts w:ascii="Times New Roman" w:eastAsia="仿宋_GB2312" w:hAnsi="Times New Roman" w:hint="eastAsia"/>
          <w:sz w:val="32"/>
          <w:szCs w:val="32"/>
        </w:rPr>
        <w:t>1</w:t>
      </w:r>
      <w:r w:rsidR="006D725F">
        <w:rPr>
          <w:rFonts w:ascii="Times New Roman" w:eastAsia="仿宋_GB2312" w:hAnsi="Times New Roman" w:hint="eastAsia"/>
          <w:sz w:val="32"/>
          <w:szCs w:val="32"/>
        </w:rPr>
        <w:t>日</w:t>
      </w:r>
      <w:r>
        <w:rPr>
          <w:rFonts w:ascii="Times New Roman" w:eastAsia="仿宋_GB2312" w:hAnsi="Times New Roman"/>
          <w:sz w:val="32"/>
          <w:szCs w:val="32"/>
        </w:rPr>
        <w:t>前（以寄出时间为准）</w:t>
      </w:r>
      <w:r w:rsidR="00B2552C">
        <w:rPr>
          <w:rFonts w:ascii="Times New Roman" w:eastAsia="仿宋_GB2312" w:hAnsi="Times New Roman" w:hint="eastAsia"/>
          <w:sz w:val="32"/>
          <w:szCs w:val="32"/>
        </w:rPr>
        <w:t>将纸质材料</w:t>
      </w:r>
      <w:r>
        <w:rPr>
          <w:rFonts w:ascii="Times New Roman" w:eastAsia="仿宋_GB2312" w:hAnsi="Times New Roman"/>
          <w:sz w:val="32"/>
          <w:szCs w:val="32"/>
        </w:rPr>
        <w:t>寄送至省农业农村厅科技教育处</w:t>
      </w:r>
      <w:r w:rsidR="00B2552C">
        <w:rPr>
          <w:rFonts w:ascii="Times New Roman" w:eastAsia="仿宋_GB2312" w:hAnsi="Times New Roman" w:hint="eastAsia"/>
          <w:sz w:val="32"/>
          <w:szCs w:val="32"/>
        </w:rPr>
        <w:t>，电子版发送至指定邮箱，逾期不予</w:t>
      </w:r>
      <w:r w:rsidR="000209AD">
        <w:rPr>
          <w:rFonts w:ascii="Times New Roman" w:eastAsia="仿宋_GB2312" w:hAnsi="Times New Roman" w:hint="eastAsia"/>
          <w:sz w:val="32"/>
          <w:szCs w:val="32"/>
        </w:rPr>
        <w:t>受理</w:t>
      </w:r>
      <w:r>
        <w:rPr>
          <w:rFonts w:ascii="Times New Roman" w:eastAsia="仿宋_GB2312" w:hAnsi="Times New Roman"/>
          <w:sz w:val="32"/>
          <w:szCs w:val="32"/>
        </w:rPr>
        <w:t>。</w:t>
      </w:r>
    </w:p>
    <w:p w:rsidR="000D0AF1" w:rsidRDefault="000D0AF1" w:rsidP="000D0AF1">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sidR="003F42E7">
        <w:rPr>
          <w:rFonts w:ascii="Times New Roman" w:eastAsia="仿宋_GB2312" w:hAnsi="Times New Roman" w:hint="eastAsia"/>
          <w:sz w:val="32"/>
          <w:szCs w:val="32"/>
        </w:rPr>
        <w:t>八</w:t>
      </w:r>
      <w:r>
        <w:rPr>
          <w:rFonts w:ascii="Times New Roman" w:eastAsia="仿宋_GB2312" w:hAnsi="Times New Roman"/>
          <w:sz w:val="32"/>
          <w:szCs w:val="32"/>
        </w:rPr>
        <w:t>）联系方式</w:t>
      </w:r>
    </w:p>
    <w:p w:rsidR="000D0AF1" w:rsidRDefault="000D0AF1" w:rsidP="000D0AF1">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联系人：刘献</w:t>
      </w:r>
    </w:p>
    <w:p w:rsidR="000D0AF1" w:rsidRDefault="000D0AF1" w:rsidP="000D0AF1">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电话：</w:t>
      </w:r>
      <w:r>
        <w:rPr>
          <w:rFonts w:ascii="Times New Roman" w:eastAsia="仿宋_GB2312" w:hAnsi="Times New Roman"/>
          <w:sz w:val="32"/>
          <w:szCs w:val="32"/>
        </w:rPr>
        <w:t>024-23448849  13940278577</w:t>
      </w:r>
    </w:p>
    <w:p w:rsidR="000D0AF1" w:rsidRDefault="000D0AF1" w:rsidP="000D0AF1">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邮箱：</w:t>
      </w:r>
      <w:r>
        <w:rPr>
          <w:rFonts w:ascii="Times New Roman" w:eastAsia="仿宋_GB2312" w:hAnsi="Times New Roman"/>
          <w:sz w:val="32"/>
          <w:szCs w:val="32"/>
        </w:rPr>
        <w:t>snwkjc@163.com</w:t>
      </w:r>
    </w:p>
    <w:p w:rsidR="000D0AF1" w:rsidRDefault="000D0AF1" w:rsidP="000D0AF1">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地址：沈阳市和平区太原北街</w:t>
      </w:r>
      <w:r>
        <w:rPr>
          <w:rFonts w:ascii="Times New Roman" w:eastAsia="仿宋_GB2312" w:hAnsi="Times New Roman"/>
          <w:sz w:val="32"/>
          <w:szCs w:val="32"/>
        </w:rPr>
        <w:t>2</w:t>
      </w:r>
      <w:r>
        <w:rPr>
          <w:rFonts w:ascii="Times New Roman" w:eastAsia="仿宋_GB2312" w:hAnsi="Times New Roman"/>
          <w:sz w:val="32"/>
          <w:szCs w:val="32"/>
        </w:rPr>
        <w:t>号（省农业农村厅科教处）</w:t>
      </w:r>
    </w:p>
    <w:p w:rsidR="000D0AF1" w:rsidRDefault="000D0AF1" w:rsidP="000D0AF1">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邮编：</w:t>
      </w:r>
      <w:r>
        <w:rPr>
          <w:rFonts w:ascii="Times New Roman" w:eastAsia="仿宋_GB2312" w:hAnsi="Times New Roman"/>
          <w:sz w:val="32"/>
          <w:szCs w:val="32"/>
        </w:rPr>
        <w:t>110001</w:t>
      </w:r>
    </w:p>
    <w:p w:rsidR="000D0AF1" w:rsidRDefault="000D0AF1" w:rsidP="000D0AF1">
      <w:pPr>
        <w:spacing w:line="560" w:lineRule="exact"/>
        <w:ind w:firstLineChars="200" w:firstLine="640"/>
        <w:rPr>
          <w:rFonts w:ascii="Times New Roman" w:eastAsia="仿宋_GB2312" w:hAnsi="Times New Roman"/>
          <w:sz w:val="32"/>
          <w:szCs w:val="32"/>
        </w:rPr>
      </w:pPr>
    </w:p>
    <w:p w:rsidR="0017452A" w:rsidRDefault="000D0AF1" w:rsidP="000D0AF1">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附件：</w:t>
      </w:r>
      <w:r w:rsidR="0017452A">
        <w:rPr>
          <w:rFonts w:ascii="Times New Roman" w:eastAsia="仿宋_GB2312" w:hAnsi="Times New Roman" w:hint="eastAsia"/>
          <w:sz w:val="32"/>
          <w:szCs w:val="32"/>
        </w:rPr>
        <w:t>1.2023</w:t>
      </w:r>
      <w:r w:rsidR="0017452A">
        <w:rPr>
          <w:rFonts w:ascii="Times New Roman" w:eastAsia="仿宋_GB2312" w:hAnsi="Times New Roman" w:hint="eastAsia"/>
          <w:sz w:val="32"/>
          <w:szCs w:val="32"/>
        </w:rPr>
        <w:t>年辽宁农业主推技术</w:t>
      </w:r>
    </w:p>
    <w:p w:rsidR="000D0AF1" w:rsidRDefault="0068330C" w:rsidP="0017452A">
      <w:pPr>
        <w:spacing w:line="560" w:lineRule="exact"/>
        <w:ind w:firstLineChars="500" w:firstLine="1600"/>
        <w:rPr>
          <w:rFonts w:ascii="Times New Roman" w:eastAsia="仿宋_GB2312" w:hAnsi="Times New Roman"/>
          <w:sz w:val="32"/>
          <w:szCs w:val="32"/>
        </w:rPr>
      </w:pPr>
      <w:r>
        <w:rPr>
          <w:rFonts w:ascii="Times New Roman" w:eastAsia="仿宋_GB2312" w:hAnsi="Times New Roman" w:hint="eastAsia"/>
          <w:sz w:val="32"/>
          <w:szCs w:val="32"/>
        </w:rPr>
        <w:t>2</w:t>
      </w:r>
      <w:r w:rsidR="003A1D39">
        <w:rPr>
          <w:rFonts w:ascii="Times New Roman" w:eastAsia="仿宋_GB2312" w:hAnsi="Times New Roman"/>
          <w:sz w:val="32"/>
          <w:szCs w:val="32"/>
        </w:rPr>
        <w:t>.202</w:t>
      </w:r>
      <w:r w:rsidR="003A1D39">
        <w:rPr>
          <w:rFonts w:ascii="Times New Roman" w:eastAsia="仿宋_GB2312" w:hAnsi="Times New Roman" w:hint="eastAsia"/>
          <w:sz w:val="32"/>
          <w:szCs w:val="32"/>
        </w:rPr>
        <w:t>4</w:t>
      </w:r>
      <w:r w:rsidR="000D0AF1">
        <w:rPr>
          <w:rFonts w:ascii="Times New Roman" w:eastAsia="仿宋_GB2312" w:hAnsi="Times New Roman"/>
          <w:sz w:val="32"/>
          <w:szCs w:val="32"/>
        </w:rPr>
        <w:t>年</w:t>
      </w:r>
      <w:r w:rsidR="0017452A">
        <w:rPr>
          <w:rFonts w:ascii="Times New Roman" w:eastAsia="仿宋_GB2312" w:hAnsi="Times New Roman" w:hint="eastAsia"/>
          <w:sz w:val="32"/>
          <w:szCs w:val="32"/>
        </w:rPr>
        <w:t>度</w:t>
      </w:r>
      <w:r w:rsidR="000D0AF1">
        <w:rPr>
          <w:rFonts w:ascii="Times New Roman" w:eastAsia="仿宋_GB2312" w:hAnsi="Times New Roman"/>
          <w:sz w:val="32"/>
          <w:szCs w:val="32"/>
        </w:rPr>
        <w:t>农业主导品种（农作物）申报表</w:t>
      </w:r>
    </w:p>
    <w:p w:rsidR="000D0AF1" w:rsidRDefault="0068330C" w:rsidP="000D0AF1">
      <w:pPr>
        <w:spacing w:line="560" w:lineRule="exact"/>
        <w:ind w:firstLineChars="500" w:firstLine="1600"/>
        <w:rPr>
          <w:rFonts w:ascii="Times New Roman" w:eastAsia="仿宋_GB2312" w:hAnsi="Times New Roman"/>
          <w:sz w:val="32"/>
          <w:szCs w:val="32"/>
        </w:rPr>
      </w:pPr>
      <w:r>
        <w:rPr>
          <w:rFonts w:ascii="Times New Roman" w:eastAsia="仿宋_GB2312" w:hAnsi="Times New Roman" w:hint="eastAsia"/>
          <w:sz w:val="32"/>
          <w:szCs w:val="32"/>
        </w:rPr>
        <w:t>3</w:t>
      </w:r>
      <w:r w:rsidR="003A1D39">
        <w:rPr>
          <w:rFonts w:ascii="Times New Roman" w:eastAsia="仿宋_GB2312" w:hAnsi="Times New Roman"/>
          <w:sz w:val="32"/>
          <w:szCs w:val="32"/>
        </w:rPr>
        <w:t>.202</w:t>
      </w:r>
      <w:r w:rsidR="003A1D39">
        <w:rPr>
          <w:rFonts w:ascii="Times New Roman" w:eastAsia="仿宋_GB2312" w:hAnsi="Times New Roman" w:hint="eastAsia"/>
          <w:sz w:val="32"/>
          <w:szCs w:val="32"/>
        </w:rPr>
        <w:t>4</w:t>
      </w:r>
      <w:r w:rsidR="000D0AF1">
        <w:rPr>
          <w:rFonts w:ascii="Times New Roman" w:eastAsia="仿宋_GB2312" w:hAnsi="Times New Roman"/>
          <w:sz w:val="32"/>
          <w:szCs w:val="32"/>
        </w:rPr>
        <w:t>年</w:t>
      </w:r>
      <w:r w:rsidR="0017452A">
        <w:rPr>
          <w:rFonts w:ascii="Times New Roman" w:eastAsia="仿宋_GB2312" w:hAnsi="Times New Roman" w:hint="eastAsia"/>
          <w:sz w:val="32"/>
          <w:szCs w:val="32"/>
        </w:rPr>
        <w:t>度</w:t>
      </w:r>
      <w:r w:rsidR="000D0AF1">
        <w:rPr>
          <w:rFonts w:ascii="Times New Roman" w:eastAsia="仿宋_GB2312" w:hAnsi="Times New Roman"/>
          <w:sz w:val="32"/>
          <w:szCs w:val="32"/>
        </w:rPr>
        <w:t>农业主导品种（畜禽水产）申报表</w:t>
      </w:r>
    </w:p>
    <w:p w:rsidR="003E3B46" w:rsidRPr="003E3B46" w:rsidRDefault="0068330C" w:rsidP="002327C6">
      <w:pPr>
        <w:snapToGrid w:val="0"/>
        <w:spacing w:line="560" w:lineRule="exact"/>
        <w:ind w:leftChars="760" w:left="1596"/>
        <w:rPr>
          <w:rFonts w:ascii="Times New Roman" w:eastAsia="仿宋_GB2312" w:hAnsi="Times New Roman"/>
          <w:sz w:val="32"/>
          <w:szCs w:val="32"/>
        </w:rPr>
      </w:pPr>
      <w:r>
        <w:rPr>
          <w:rFonts w:ascii="Times New Roman" w:eastAsia="仿宋_GB2312" w:hAnsi="Times New Roman" w:hint="eastAsia"/>
          <w:sz w:val="32"/>
          <w:szCs w:val="32"/>
        </w:rPr>
        <w:t>4</w:t>
      </w:r>
      <w:r w:rsidR="003E3B46">
        <w:rPr>
          <w:rFonts w:ascii="Times New Roman" w:eastAsia="仿宋_GB2312" w:hAnsi="Times New Roman" w:hint="eastAsia"/>
          <w:sz w:val="32"/>
          <w:szCs w:val="32"/>
        </w:rPr>
        <w:t>.</w:t>
      </w:r>
      <w:r w:rsidR="003E3B46" w:rsidRPr="003E3B46">
        <w:rPr>
          <w:rFonts w:ascii="Times New Roman" w:eastAsia="仿宋_GB2312" w:hAnsi="Times New Roman"/>
          <w:sz w:val="32"/>
          <w:szCs w:val="32"/>
        </w:rPr>
        <w:t>202</w:t>
      </w:r>
      <w:r w:rsidR="003E3B46" w:rsidRPr="003E3B46">
        <w:rPr>
          <w:rFonts w:ascii="Times New Roman" w:eastAsia="仿宋_GB2312" w:hAnsi="Times New Roman" w:hint="eastAsia"/>
          <w:sz w:val="32"/>
          <w:szCs w:val="32"/>
        </w:rPr>
        <w:t>4</w:t>
      </w:r>
      <w:r w:rsidR="003E3B46" w:rsidRPr="003E3B46">
        <w:rPr>
          <w:rFonts w:ascii="Times New Roman" w:eastAsia="仿宋_GB2312" w:hAnsi="Times New Roman"/>
          <w:sz w:val="32"/>
          <w:szCs w:val="32"/>
        </w:rPr>
        <w:t>年</w:t>
      </w:r>
      <w:r w:rsidR="0017452A">
        <w:rPr>
          <w:rFonts w:ascii="Times New Roman" w:eastAsia="仿宋_GB2312" w:hAnsi="Times New Roman" w:hint="eastAsia"/>
          <w:sz w:val="32"/>
          <w:szCs w:val="32"/>
        </w:rPr>
        <w:t>度</w:t>
      </w:r>
      <w:r w:rsidR="003E3B46" w:rsidRPr="003E3B46">
        <w:rPr>
          <w:rFonts w:ascii="Times New Roman" w:eastAsia="仿宋_GB2312" w:hAnsi="Times New Roman"/>
          <w:sz w:val="32"/>
          <w:szCs w:val="32"/>
        </w:rPr>
        <w:t>农业主导品种（农作物）介绍材料撰写模板</w:t>
      </w:r>
    </w:p>
    <w:p w:rsidR="003E3B46" w:rsidRPr="003E3B46" w:rsidRDefault="0068330C" w:rsidP="002327C6">
      <w:pPr>
        <w:snapToGrid w:val="0"/>
        <w:spacing w:line="560" w:lineRule="exact"/>
        <w:ind w:leftChars="760" w:left="1596"/>
        <w:rPr>
          <w:rFonts w:ascii="Times New Roman" w:eastAsia="仿宋_GB2312" w:hAnsi="Times New Roman"/>
          <w:sz w:val="32"/>
          <w:szCs w:val="32"/>
        </w:rPr>
      </w:pPr>
      <w:r>
        <w:rPr>
          <w:rFonts w:ascii="Times New Roman" w:eastAsia="仿宋_GB2312" w:hAnsi="Times New Roman" w:hint="eastAsia"/>
          <w:sz w:val="32"/>
          <w:szCs w:val="32"/>
        </w:rPr>
        <w:t>5</w:t>
      </w:r>
      <w:r w:rsidR="003E3B46">
        <w:rPr>
          <w:rFonts w:ascii="Times New Roman" w:eastAsia="仿宋_GB2312" w:hAnsi="Times New Roman" w:hint="eastAsia"/>
          <w:sz w:val="32"/>
          <w:szCs w:val="32"/>
        </w:rPr>
        <w:t>.</w:t>
      </w:r>
      <w:r w:rsidR="003E3B46" w:rsidRPr="003E3B46">
        <w:rPr>
          <w:rFonts w:ascii="Times New Roman" w:eastAsia="仿宋_GB2312" w:hAnsi="Times New Roman"/>
          <w:sz w:val="32"/>
          <w:szCs w:val="32"/>
        </w:rPr>
        <w:t>202</w:t>
      </w:r>
      <w:r w:rsidR="003E3B46" w:rsidRPr="003E3B46">
        <w:rPr>
          <w:rFonts w:ascii="Times New Roman" w:eastAsia="仿宋_GB2312" w:hAnsi="Times New Roman" w:hint="eastAsia"/>
          <w:sz w:val="32"/>
          <w:szCs w:val="32"/>
        </w:rPr>
        <w:t>4</w:t>
      </w:r>
      <w:r w:rsidR="003E3B46" w:rsidRPr="003E3B46">
        <w:rPr>
          <w:rFonts w:ascii="Times New Roman" w:eastAsia="仿宋_GB2312" w:hAnsi="Times New Roman"/>
          <w:sz w:val="32"/>
          <w:szCs w:val="32"/>
        </w:rPr>
        <w:t>年</w:t>
      </w:r>
      <w:r w:rsidR="0017452A">
        <w:rPr>
          <w:rFonts w:ascii="Times New Roman" w:eastAsia="仿宋_GB2312" w:hAnsi="Times New Roman" w:hint="eastAsia"/>
          <w:sz w:val="32"/>
          <w:szCs w:val="32"/>
        </w:rPr>
        <w:t>度</w:t>
      </w:r>
      <w:r w:rsidR="003E3B46" w:rsidRPr="003E3B46">
        <w:rPr>
          <w:rFonts w:ascii="Times New Roman" w:eastAsia="仿宋_GB2312" w:hAnsi="Times New Roman"/>
          <w:sz w:val="32"/>
          <w:szCs w:val="32"/>
        </w:rPr>
        <w:t>农业主导品种（畜禽水产）介绍材料撰写模板</w:t>
      </w:r>
    </w:p>
    <w:p w:rsidR="000D0AF1" w:rsidRDefault="0068330C" w:rsidP="000D0AF1">
      <w:pPr>
        <w:spacing w:line="560" w:lineRule="exact"/>
        <w:ind w:firstLineChars="500" w:firstLine="1600"/>
        <w:rPr>
          <w:rFonts w:ascii="Times New Roman" w:eastAsia="仿宋_GB2312" w:hAnsi="Times New Roman"/>
          <w:sz w:val="32"/>
          <w:szCs w:val="32"/>
        </w:rPr>
      </w:pPr>
      <w:r>
        <w:rPr>
          <w:rFonts w:ascii="Times New Roman" w:eastAsia="仿宋_GB2312" w:hAnsi="Times New Roman" w:hint="eastAsia"/>
          <w:sz w:val="32"/>
          <w:szCs w:val="32"/>
        </w:rPr>
        <w:t>6</w:t>
      </w:r>
      <w:r w:rsidR="003A1D39">
        <w:rPr>
          <w:rFonts w:ascii="Times New Roman" w:eastAsia="仿宋_GB2312" w:hAnsi="Times New Roman"/>
          <w:sz w:val="32"/>
          <w:szCs w:val="32"/>
        </w:rPr>
        <w:t>.202</w:t>
      </w:r>
      <w:r w:rsidR="003A1D39">
        <w:rPr>
          <w:rFonts w:ascii="Times New Roman" w:eastAsia="仿宋_GB2312" w:hAnsi="Times New Roman" w:hint="eastAsia"/>
          <w:sz w:val="32"/>
          <w:szCs w:val="32"/>
        </w:rPr>
        <w:t>4</w:t>
      </w:r>
      <w:r w:rsidR="000D0AF1">
        <w:rPr>
          <w:rFonts w:ascii="Times New Roman" w:eastAsia="仿宋_GB2312" w:hAnsi="Times New Roman"/>
          <w:sz w:val="32"/>
          <w:szCs w:val="32"/>
        </w:rPr>
        <w:t>年</w:t>
      </w:r>
      <w:r w:rsidR="0017452A">
        <w:rPr>
          <w:rFonts w:ascii="Times New Roman" w:eastAsia="仿宋_GB2312" w:hAnsi="Times New Roman" w:hint="eastAsia"/>
          <w:sz w:val="32"/>
          <w:szCs w:val="32"/>
        </w:rPr>
        <w:t>度</w:t>
      </w:r>
      <w:r w:rsidR="000D0AF1">
        <w:rPr>
          <w:rFonts w:ascii="Times New Roman" w:eastAsia="仿宋_GB2312" w:hAnsi="Times New Roman"/>
          <w:sz w:val="32"/>
          <w:szCs w:val="32"/>
        </w:rPr>
        <w:t>农业主推技术介绍材料撰写模板</w:t>
      </w:r>
    </w:p>
    <w:p w:rsidR="000D0AF1" w:rsidRDefault="0068330C" w:rsidP="000D0AF1">
      <w:pPr>
        <w:spacing w:line="560" w:lineRule="exact"/>
        <w:ind w:firstLineChars="500" w:firstLine="1600"/>
        <w:rPr>
          <w:rFonts w:ascii="Times New Roman" w:eastAsia="仿宋_GB2312" w:hAnsi="Times New Roman"/>
          <w:sz w:val="32"/>
          <w:szCs w:val="32"/>
        </w:rPr>
      </w:pPr>
      <w:r>
        <w:rPr>
          <w:rFonts w:ascii="Times New Roman" w:eastAsia="仿宋_GB2312" w:hAnsi="Times New Roman" w:hint="eastAsia"/>
          <w:sz w:val="32"/>
          <w:szCs w:val="32"/>
        </w:rPr>
        <w:t>7</w:t>
      </w:r>
      <w:r w:rsidR="003A1D39">
        <w:rPr>
          <w:rFonts w:ascii="Times New Roman" w:eastAsia="仿宋_GB2312" w:hAnsi="Times New Roman"/>
          <w:sz w:val="32"/>
          <w:szCs w:val="32"/>
        </w:rPr>
        <w:t>.202</w:t>
      </w:r>
      <w:r w:rsidR="003A1D39">
        <w:rPr>
          <w:rFonts w:ascii="Times New Roman" w:eastAsia="仿宋_GB2312" w:hAnsi="Times New Roman" w:hint="eastAsia"/>
          <w:sz w:val="32"/>
          <w:szCs w:val="32"/>
        </w:rPr>
        <w:t>4</w:t>
      </w:r>
      <w:r w:rsidR="000D0AF1">
        <w:rPr>
          <w:rFonts w:ascii="Times New Roman" w:eastAsia="仿宋_GB2312" w:hAnsi="Times New Roman"/>
          <w:sz w:val="32"/>
          <w:szCs w:val="32"/>
        </w:rPr>
        <w:t>年</w:t>
      </w:r>
      <w:r w:rsidR="0017452A">
        <w:rPr>
          <w:rFonts w:ascii="Times New Roman" w:eastAsia="仿宋_GB2312" w:hAnsi="Times New Roman" w:hint="eastAsia"/>
          <w:sz w:val="32"/>
          <w:szCs w:val="32"/>
        </w:rPr>
        <w:t>度</w:t>
      </w:r>
      <w:r w:rsidR="00D82487">
        <w:rPr>
          <w:rFonts w:ascii="Times New Roman" w:eastAsia="仿宋_GB2312" w:hAnsi="Times New Roman"/>
          <w:sz w:val="32"/>
          <w:szCs w:val="32"/>
        </w:rPr>
        <w:t>农业主导品种（农作物）</w:t>
      </w:r>
      <w:r w:rsidR="000D0AF1">
        <w:rPr>
          <w:rFonts w:ascii="Times New Roman" w:eastAsia="仿宋_GB2312" w:hAnsi="Times New Roman"/>
          <w:sz w:val="32"/>
          <w:szCs w:val="32"/>
        </w:rPr>
        <w:t>汇总表</w:t>
      </w:r>
    </w:p>
    <w:p w:rsidR="000D0AF1" w:rsidRDefault="0068330C" w:rsidP="000D0AF1">
      <w:pPr>
        <w:spacing w:line="560" w:lineRule="exact"/>
        <w:ind w:firstLineChars="500" w:firstLine="1600"/>
        <w:rPr>
          <w:rFonts w:ascii="Times New Roman" w:eastAsia="仿宋_GB2312" w:hAnsi="Times New Roman"/>
          <w:sz w:val="32"/>
          <w:szCs w:val="32"/>
        </w:rPr>
      </w:pPr>
      <w:r>
        <w:rPr>
          <w:rFonts w:ascii="Times New Roman" w:eastAsia="仿宋_GB2312" w:hAnsi="Times New Roman" w:hint="eastAsia"/>
          <w:sz w:val="32"/>
          <w:szCs w:val="32"/>
        </w:rPr>
        <w:t>8</w:t>
      </w:r>
      <w:r w:rsidR="003A1D39">
        <w:rPr>
          <w:rFonts w:ascii="Times New Roman" w:eastAsia="仿宋_GB2312" w:hAnsi="Times New Roman"/>
          <w:sz w:val="32"/>
          <w:szCs w:val="32"/>
        </w:rPr>
        <w:t>.202</w:t>
      </w:r>
      <w:r w:rsidR="003A1D39">
        <w:rPr>
          <w:rFonts w:ascii="Times New Roman" w:eastAsia="仿宋_GB2312" w:hAnsi="Times New Roman" w:hint="eastAsia"/>
          <w:sz w:val="32"/>
          <w:szCs w:val="32"/>
        </w:rPr>
        <w:t>4</w:t>
      </w:r>
      <w:r w:rsidR="000D0AF1">
        <w:rPr>
          <w:rFonts w:ascii="Times New Roman" w:eastAsia="仿宋_GB2312" w:hAnsi="Times New Roman"/>
          <w:sz w:val="32"/>
          <w:szCs w:val="32"/>
        </w:rPr>
        <w:t>年</w:t>
      </w:r>
      <w:r w:rsidR="0017452A">
        <w:rPr>
          <w:rFonts w:ascii="Times New Roman" w:eastAsia="仿宋_GB2312" w:hAnsi="Times New Roman" w:hint="eastAsia"/>
          <w:sz w:val="32"/>
          <w:szCs w:val="32"/>
        </w:rPr>
        <w:t>度</w:t>
      </w:r>
      <w:r w:rsidR="00D82487">
        <w:rPr>
          <w:rFonts w:ascii="Times New Roman" w:eastAsia="仿宋_GB2312" w:hAnsi="Times New Roman"/>
          <w:sz w:val="32"/>
          <w:szCs w:val="32"/>
        </w:rPr>
        <w:t>农业主导品种（畜禽水产）</w:t>
      </w:r>
      <w:r w:rsidR="000D0AF1">
        <w:rPr>
          <w:rFonts w:ascii="Times New Roman" w:eastAsia="仿宋_GB2312" w:hAnsi="Times New Roman"/>
          <w:sz w:val="32"/>
          <w:szCs w:val="32"/>
        </w:rPr>
        <w:t>汇总表</w:t>
      </w:r>
    </w:p>
    <w:p w:rsidR="000D0AF1" w:rsidRDefault="0068330C" w:rsidP="000D0AF1">
      <w:pPr>
        <w:spacing w:line="560" w:lineRule="exact"/>
        <w:ind w:firstLineChars="500" w:firstLine="1600"/>
        <w:rPr>
          <w:rFonts w:ascii="Times New Roman" w:eastAsia="仿宋_GB2312" w:hAnsi="Times New Roman"/>
          <w:sz w:val="32"/>
          <w:szCs w:val="32"/>
        </w:rPr>
      </w:pPr>
      <w:r>
        <w:rPr>
          <w:rFonts w:ascii="Times New Roman" w:eastAsia="仿宋_GB2312" w:hAnsi="Times New Roman" w:hint="eastAsia"/>
          <w:sz w:val="32"/>
          <w:szCs w:val="32"/>
        </w:rPr>
        <w:t>9</w:t>
      </w:r>
      <w:r w:rsidR="003A1D39">
        <w:rPr>
          <w:rFonts w:ascii="Times New Roman" w:eastAsia="仿宋_GB2312" w:hAnsi="Times New Roman"/>
          <w:sz w:val="32"/>
          <w:szCs w:val="32"/>
        </w:rPr>
        <w:t>.202</w:t>
      </w:r>
      <w:r w:rsidR="003A1D39">
        <w:rPr>
          <w:rFonts w:ascii="Times New Roman" w:eastAsia="仿宋_GB2312" w:hAnsi="Times New Roman" w:hint="eastAsia"/>
          <w:sz w:val="32"/>
          <w:szCs w:val="32"/>
        </w:rPr>
        <w:t>4</w:t>
      </w:r>
      <w:r w:rsidR="000D0AF1">
        <w:rPr>
          <w:rFonts w:ascii="Times New Roman" w:eastAsia="仿宋_GB2312" w:hAnsi="Times New Roman"/>
          <w:sz w:val="32"/>
          <w:szCs w:val="32"/>
        </w:rPr>
        <w:t>年</w:t>
      </w:r>
      <w:r w:rsidR="0017452A">
        <w:rPr>
          <w:rFonts w:ascii="Times New Roman" w:eastAsia="仿宋_GB2312" w:hAnsi="Times New Roman" w:hint="eastAsia"/>
          <w:sz w:val="32"/>
          <w:szCs w:val="32"/>
        </w:rPr>
        <w:t>度</w:t>
      </w:r>
      <w:r w:rsidR="00D82487">
        <w:rPr>
          <w:rFonts w:ascii="Times New Roman" w:eastAsia="仿宋_GB2312" w:hAnsi="Times New Roman"/>
          <w:sz w:val="32"/>
          <w:szCs w:val="32"/>
        </w:rPr>
        <w:t>农业主推技术</w:t>
      </w:r>
      <w:r w:rsidR="000D0AF1">
        <w:rPr>
          <w:rFonts w:ascii="Times New Roman" w:eastAsia="仿宋_GB2312" w:hAnsi="Times New Roman"/>
          <w:sz w:val="32"/>
          <w:szCs w:val="32"/>
        </w:rPr>
        <w:t>汇总表</w:t>
      </w:r>
    </w:p>
    <w:p w:rsidR="000D0AF1" w:rsidRDefault="000D0AF1" w:rsidP="000D0AF1">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    </w:t>
      </w:r>
    </w:p>
    <w:p w:rsidR="000D0AF1" w:rsidRDefault="000D0AF1" w:rsidP="000D0AF1">
      <w:pPr>
        <w:rPr>
          <w:rFonts w:hint="eastAsia"/>
        </w:rPr>
      </w:pPr>
    </w:p>
    <w:p w:rsidR="002327C6" w:rsidRDefault="002327C6" w:rsidP="000D0AF1">
      <w:pPr>
        <w:rPr>
          <w:rFonts w:hint="eastAsia"/>
        </w:rPr>
      </w:pPr>
    </w:p>
    <w:p w:rsidR="002327C6" w:rsidRDefault="002327C6" w:rsidP="000D0AF1">
      <w:pPr>
        <w:rPr>
          <w:rFonts w:hint="eastAsia"/>
        </w:rPr>
      </w:pPr>
    </w:p>
    <w:p w:rsidR="002327C6" w:rsidRDefault="002327C6" w:rsidP="000D0AF1">
      <w:pPr>
        <w:rPr>
          <w:rFonts w:hint="eastAsia"/>
        </w:rPr>
      </w:pPr>
    </w:p>
    <w:p w:rsidR="002327C6" w:rsidRDefault="002327C6" w:rsidP="000D0AF1">
      <w:pPr>
        <w:rPr>
          <w:rFonts w:hint="eastAsia"/>
        </w:rPr>
      </w:pPr>
    </w:p>
    <w:p w:rsidR="002327C6" w:rsidRDefault="002327C6" w:rsidP="000D0AF1">
      <w:pPr>
        <w:rPr>
          <w:rFonts w:hint="eastAsia"/>
        </w:rPr>
      </w:pPr>
    </w:p>
    <w:p w:rsidR="002327C6" w:rsidRDefault="002327C6" w:rsidP="000D0AF1">
      <w:pPr>
        <w:rPr>
          <w:rFonts w:hint="eastAsia"/>
        </w:rPr>
      </w:pPr>
    </w:p>
    <w:p w:rsidR="002327C6" w:rsidRDefault="002327C6" w:rsidP="000D0AF1">
      <w:pPr>
        <w:rPr>
          <w:rFonts w:hint="eastAsia"/>
        </w:rPr>
      </w:pPr>
    </w:p>
    <w:p w:rsidR="002327C6" w:rsidRDefault="002327C6" w:rsidP="000D0AF1">
      <w:pPr>
        <w:rPr>
          <w:rFonts w:hint="eastAsia"/>
        </w:rPr>
      </w:pPr>
    </w:p>
    <w:p w:rsidR="002327C6" w:rsidRDefault="002327C6" w:rsidP="000D0AF1">
      <w:pPr>
        <w:rPr>
          <w:rFonts w:hint="eastAsia"/>
        </w:rPr>
      </w:pPr>
    </w:p>
    <w:p w:rsidR="002327C6" w:rsidRDefault="002327C6" w:rsidP="000D0AF1"/>
    <w:p w:rsidR="000D0AF1" w:rsidRDefault="000D0AF1" w:rsidP="000D0AF1">
      <w:pPr>
        <w:spacing w:line="560" w:lineRule="exact"/>
        <w:jc w:val="center"/>
        <w:rPr>
          <w:rFonts w:ascii="Times New Roman" w:eastAsia="仿宋_GB2312" w:hAnsi="Times New Roman"/>
          <w:sz w:val="32"/>
          <w:szCs w:val="32"/>
        </w:rPr>
      </w:pPr>
      <w:r>
        <w:rPr>
          <w:rFonts w:ascii="Times New Roman" w:eastAsia="仿宋_GB2312" w:hAnsi="Times New Roman" w:hint="eastAsia"/>
          <w:sz w:val="32"/>
          <w:szCs w:val="32"/>
        </w:rPr>
        <w:t xml:space="preserve">                  </w:t>
      </w:r>
      <w:r>
        <w:rPr>
          <w:rFonts w:ascii="Times New Roman" w:eastAsia="仿宋_GB2312" w:hAnsi="Times New Roman"/>
          <w:sz w:val="32"/>
          <w:szCs w:val="32"/>
        </w:rPr>
        <w:t>辽宁省农业农村厅办公室</w:t>
      </w:r>
    </w:p>
    <w:p w:rsidR="000D0AF1" w:rsidRDefault="000D0AF1" w:rsidP="000D0AF1">
      <w:pPr>
        <w:spacing w:line="560" w:lineRule="exact"/>
        <w:jc w:val="center"/>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hint="eastAsia"/>
          <w:sz w:val="32"/>
          <w:szCs w:val="32"/>
        </w:rPr>
        <w:t xml:space="preserve">  </w:t>
      </w:r>
      <w:r w:rsidR="006D725F">
        <w:rPr>
          <w:rFonts w:ascii="Times New Roman" w:eastAsia="仿宋_GB2312" w:hAnsi="Times New Roman"/>
          <w:sz w:val="32"/>
          <w:szCs w:val="32"/>
        </w:rPr>
        <w:t xml:space="preserve">    202</w:t>
      </w:r>
      <w:r w:rsidR="006D725F">
        <w:rPr>
          <w:rFonts w:ascii="Times New Roman" w:eastAsia="仿宋_GB2312" w:hAnsi="Times New Roman" w:hint="eastAsia"/>
          <w:sz w:val="32"/>
          <w:szCs w:val="32"/>
        </w:rPr>
        <w:t>4</w:t>
      </w:r>
      <w:r>
        <w:rPr>
          <w:rFonts w:ascii="Times New Roman" w:eastAsia="仿宋_GB2312" w:hAnsi="Times New Roman"/>
          <w:sz w:val="32"/>
          <w:szCs w:val="32"/>
        </w:rPr>
        <w:t>年</w:t>
      </w:r>
      <w:r w:rsidR="006D725F">
        <w:rPr>
          <w:rFonts w:ascii="Times New Roman" w:eastAsia="仿宋_GB2312" w:hAnsi="Times New Roman" w:hint="eastAsia"/>
          <w:sz w:val="32"/>
          <w:szCs w:val="32"/>
        </w:rPr>
        <w:t>1</w:t>
      </w:r>
      <w:r>
        <w:rPr>
          <w:rFonts w:ascii="Times New Roman" w:eastAsia="仿宋_GB2312" w:hAnsi="Times New Roman"/>
          <w:sz w:val="32"/>
          <w:szCs w:val="32"/>
        </w:rPr>
        <w:t>月</w:t>
      </w:r>
      <w:r w:rsidR="006D725F">
        <w:rPr>
          <w:rFonts w:ascii="Times New Roman" w:eastAsia="仿宋_GB2312" w:hAnsi="Times New Roman" w:hint="eastAsia"/>
          <w:sz w:val="32"/>
          <w:szCs w:val="32"/>
        </w:rPr>
        <w:t>31</w:t>
      </w:r>
      <w:r>
        <w:rPr>
          <w:rFonts w:ascii="Times New Roman" w:eastAsia="仿宋_GB2312" w:hAnsi="Times New Roman"/>
          <w:sz w:val="32"/>
          <w:szCs w:val="32"/>
        </w:rPr>
        <w:t>日</w:t>
      </w:r>
    </w:p>
    <w:p w:rsidR="000D0AF1" w:rsidRDefault="000D0AF1" w:rsidP="000D0AF1">
      <w:pPr>
        <w:spacing w:line="560" w:lineRule="exact"/>
        <w:rPr>
          <w:rFonts w:ascii="Times New Roman" w:eastAsia="仿宋_GB2312" w:hAnsi="Times New Roman"/>
          <w:sz w:val="32"/>
          <w:szCs w:val="32"/>
        </w:rPr>
      </w:pPr>
    </w:p>
    <w:p w:rsidR="0068330C" w:rsidRDefault="000D0AF1" w:rsidP="000D0AF1">
      <w:pPr>
        <w:rPr>
          <w:rFonts w:ascii="Times New Roman" w:hAnsi="Times New Roman" w:hint="eastAsia"/>
        </w:rPr>
      </w:pPr>
      <w:r>
        <w:rPr>
          <w:rFonts w:ascii="Times New Roman" w:hAnsi="Times New Roman"/>
        </w:rPr>
        <w:t xml:space="preserve">  </w:t>
      </w:r>
    </w:p>
    <w:p w:rsidR="002327C6" w:rsidRDefault="002327C6" w:rsidP="000D0AF1">
      <w:pPr>
        <w:rPr>
          <w:rFonts w:ascii="Times New Roman" w:hAnsi="Times New Roman" w:hint="eastAsia"/>
        </w:rPr>
      </w:pPr>
    </w:p>
    <w:p w:rsidR="002327C6" w:rsidRDefault="002327C6" w:rsidP="000D0AF1">
      <w:pPr>
        <w:rPr>
          <w:rFonts w:ascii="Times New Roman" w:hAnsi="Times New Roman" w:hint="eastAsia"/>
        </w:rPr>
      </w:pPr>
    </w:p>
    <w:p w:rsidR="002327C6" w:rsidRDefault="002327C6" w:rsidP="000D0AF1">
      <w:pPr>
        <w:rPr>
          <w:rFonts w:ascii="Times New Roman" w:hAnsi="Times New Roman" w:hint="eastAsia"/>
        </w:rPr>
      </w:pPr>
    </w:p>
    <w:p w:rsidR="002327C6" w:rsidRDefault="002327C6" w:rsidP="000D0AF1">
      <w:pPr>
        <w:rPr>
          <w:rFonts w:ascii="Times New Roman" w:hAnsi="Times New Roman" w:hint="eastAsia"/>
        </w:rPr>
      </w:pPr>
    </w:p>
    <w:p w:rsidR="002327C6" w:rsidRDefault="002327C6" w:rsidP="000D0AF1">
      <w:pPr>
        <w:rPr>
          <w:rFonts w:ascii="Times New Roman" w:hAnsi="Times New Roman" w:hint="eastAsia"/>
        </w:rPr>
      </w:pPr>
    </w:p>
    <w:p w:rsidR="002327C6" w:rsidRDefault="002327C6" w:rsidP="000D0AF1">
      <w:pPr>
        <w:rPr>
          <w:rFonts w:ascii="Times New Roman" w:hAnsi="Times New Roman" w:hint="eastAsia"/>
        </w:rPr>
      </w:pPr>
    </w:p>
    <w:p w:rsidR="002327C6" w:rsidRDefault="002327C6" w:rsidP="000D0AF1">
      <w:pPr>
        <w:rPr>
          <w:rFonts w:ascii="Times New Roman" w:hAnsi="Times New Roman" w:hint="eastAsia"/>
        </w:rPr>
      </w:pPr>
    </w:p>
    <w:p w:rsidR="002327C6" w:rsidRDefault="002327C6" w:rsidP="000D0AF1">
      <w:pPr>
        <w:rPr>
          <w:rFonts w:ascii="Times New Roman" w:hAnsi="Times New Roman" w:hint="eastAsia"/>
        </w:rPr>
      </w:pPr>
    </w:p>
    <w:p w:rsidR="002327C6" w:rsidRDefault="002327C6" w:rsidP="000D0AF1">
      <w:pPr>
        <w:rPr>
          <w:rFonts w:ascii="Times New Roman" w:hAnsi="Times New Roman" w:hint="eastAsia"/>
        </w:rPr>
      </w:pPr>
    </w:p>
    <w:p w:rsidR="002327C6" w:rsidRDefault="002327C6" w:rsidP="000D0AF1">
      <w:pPr>
        <w:rPr>
          <w:rFonts w:ascii="Times New Roman" w:hAnsi="Times New Roman" w:hint="eastAsia"/>
        </w:rPr>
      </w:pPr>
    </w:p>
    <w:p w:rsidR="002327C6" w:rsidRDefault="002327C6" w:rsidP="000D0AF1">
      <w:pPr>
        <w:rPr>
          <w:rFonts w:ascii="Times New Roman" w:hAnsi="Times New Roman" w:hint="eastAsia"/>
        </w:rPr>
      </w:pPr>
    </w:p>
    <w:p w:rsidR="002327C6" w:rsidRDefault="002327C6" w:rsidP="000D0AF1">
      <w:pPr>
        <w:rPr>
          <w:rFonts w:ascii="Times New Roman" w:hAnsi="Times New Roman" w:hint="eastAsia"/>
        </w:rPr>
      </w:pPr>
    </w:p>
    <w:p w:rsidR="002327C6" w:rsidRDefault="002327C6" w:rsidP="000D0AF1">
      <w:pPr>
        <w:rPr>
          <w:rFonts w:ascii="Times New Roman" w:hAnsi="Times New Roman" w:hint="eastAsia"/>
        </w:rPr>
      </w:pPr>
    </w:p>
    <w:p w:rsidR="002327C6" w:rsidRDefault="002327C6" w:rsidP="000D0AF1">
      <w:pPr>
        <w:rPr>
          <w:rFonts w:ascii="Times New Roman" w:hAnsi="Times New Roman" w:hint="eastAsia"/>
        </w:rPr>
      </w:pPr>
    </w:p>
    <w:p w:rsidR="002327C6" w:rsidRDefault="002327C6" w:rsidP="000D0AF1">
      <w:pPr>
        <w:rPr>
          <w:rFonts w:ascii="Times New Roman" w:hAnsi="Times New Roman" w:hint="eastAsia"/>
        </w:rPr>
      </w:pPr>
    </w:p>
    <w:p w:rsidR="002327C6" w:rsidRDefault="002327C6" w:rsidP="000D0AF1">
      <w:pPr>
        <w:rPr>
          <w:rFonts w:ascii="Times New Roman" w:hAnsi="Times New Roman" w:hint="eastAsia"/>
        </w:rPr>
      </w:pPr>
    </w:p>
    <w:p w:rsidR="002327C6" w:rsidRDefault="002327C6" w:rsidP="000D0AF1">
      <w:pPr>
        <w:rPr>
          <w:rFonts w:ascii="Times New Roman" w:hAnsi="Times New Roman" w:hint="eastAsia"/>
        </w:rPr>
      </w:pPr>
    </w:p>
    <w:p w:rsidR="002327C6" w:rsidRDefault="002327C6" w:rsidP="000D0AF1">
      <w:pPr>
        <w:rPr>
          <w:rFonts w:ascii="Times New Roman" w:hAnsi="Times New Roman" w:hint="eastAsia"/>
        </w:rPr>
      </w:pPr>
    </w:p>
    <w:p w:rsidR="002327C6" w:rsidRDefault="002327C6" w:rsidP="000D0AF1">
      <w:pPr>
        <w:rPr>
          <w:rFonts w:ascii="Times New Roman" w:hAnsi="Times New Roman" w:hint="eastAsia"/>
        </w:rPr>
      </w:pPr>
    </w:p>
    <w:p w:rsidR="002327C6" w:rsidRDefault="002327C6" w:rsidP="000D0AF1">
      <w:pPr>
        <w:rPr>
          <w:rFonts w:ascii="Times New Roman" w:hAnsi="Times New Roman" w:hint="eastAsia"/>
        </w:rPr>
      </w:pPr>
    </w:p>
    <w:p w:rsidR="002327C6" w:rsidRDefault="002327C6" w:rsidP="000D0AF1">
      <w:pPr>
        <w:rPr>
          <w:rFonts w:ascii="Times New Roman" w:hAnsi="Times New Roman" w:hint="eastAsia"/>
        </w:rPr>
      </w:pPr>
    </w:p>
    <w:p w:rsidR="002327C6" w:rsidRDefault="002327C6" w:rsidP="000D0AF1">
      <w:pPr>
        <w:rPr>
          <w:rFonts w:ascii="Times New Roman" w:hAnsi="Times New Roman" w:hint="eastAsia"/>
        </w:rPr>
      </w:pPr>
    </w:p>
    <w:p w:rsidR="002327C6" w:rsidRDefault="002327C6" w:rsidP="000D0AF1">
      <w:pPr>
        <w:rPr>
          <w:rFonts w:ascii="Times New Roman" w:hAnsi="Times New Roman" w:hint="eastAsia"/>
        </w:rPr>
      </w:pPr>
    </w:p>
    <w:p w:rsidR="002327C6" w:rsidRDefault="002327C6" w:rsidP="000D0AF1">
      <w:pPr>
        <w:rPr>
          <w:rFonts w:ascii="Times New Roman" w:hAnsi="Times New Roman" w:hint="eastAsia"/>
        </w:rPr>
      </w:pPr>
    </w:p>
    <w:p w:rsidR="002327C6" w:rsidRDefault="002327C6" w:rsidP="000D0AF1">
      <w:pPr>
        <w:rPr>
          <w:rFonts w:ascii="Times New Roman" w:hAnsi="Times New Roman"/>
        </w:rPr>
      </w:pPr>
    </w:p>
    <w:p w:rsidR="0068330C" w:rsidRPr="00F97F29" w:rsidRDefault="0068330C" w:rsidP="00F97F29">
      <w:pPr>
        <w:snapToGrid w:val="0"/>
        <w:spacing w:line="620" w:lineRule="exact"/>
        <w:rPr>
          <w:rFonts w:ascii="Times New Roman" w:eastAsia="黑体" w:hAnsi="Times New Roman"/>
          <w:color w:val="000000"/>
          <w:sz w:val="32"/>
        </w:rPr>
      </w:pPr>
      <w:r>
        <w:rPr>
          <w:rFonts w:ascii="Times New Roman" w:eastAsia="黑体" w:hAnsi="Times New Roman"/>
          <w:color w:val="000000"/>
          <w:sz w:val="32"/>
        </w:rPr>
        <w:lastRenderedPageBreak/>
        <w:t>附件</w:t>
      </w:r>
      <w:r>
        <w:rPr>
          <w:rFonts w:ascii="Times New Roman" w:eastAsia="黑体" w:hAnsi="Times New Roman" w:hint="eastAsia"/>
          <w:color w:val="000000"/>
          <w:sz w:val="32"/>
        </w:rPr>
        <w:t>1</w:t>
      </w:r>
    </w:p>
    <w:p w:rsidR="00F97F29" w:rsidRPr="00211D86" w:rsidRDefault="00F97F29" w:rsidP="00115397">
      <w:pPr>
        <w:spacing w:beforeLines="100" w:afterLines="50" w:line="500" w:lineRule="exact"/>
        <w:jc w:val="center"/>
        <w:rPr>
          <w:rFonts w:ascii="宋体" w:hAnsi="宋体"/>
          <w:b/>
          <w:sz w:val="44"/>
          <w:szCs w:val="44"/>
        </w:rPr>
      </w:pPr>
      <w:r w:rsidRPr="00211D86">
        <w:rPr>
          <w:rFonts w:ascii="宋体" w:hAnsi="宋体" w:hint="eastAsia"/>
          <w:b/>
          <w:sz w:val="44"/>
          <w:szCs w:val="44"/>
        </w:rPr>
        <w:t>2023年辽宁农业主推技术</w:t>
      </w:r>
    </w:p>
    <w:p w:rsidR="00F97F29" w:rsidRPr="00211D86" w:rsidRDefault="00F97F29" w:rsidP="00F97F29">
      <w:pPr>
        <w:rPr>
          <w:rFonts w:ascii="仿宋" w:eastAsia="仿宋" w:hAnsi="仿宋"/>
          <w:sz w:val="32"/>
          <w:szCs w:val="32"/>
        </w:rPr>
      </w:pPr>
    </w:p>
    <w:p w:rsidR="00F97F29" w:rsidRPr="00211D86" w:rsidRDefault="00F97F29" w:rsidP="00F97F29">
      <w:pPr>
        <w:jc w:val="center"/>
        <w:rPr>
          <w:rFonts w:ascii="楷体" w:eastAsia="楷体" w:hAnsi="楷体"/>
          <w:b/>
          <w:sz w:val="32"/>
          <w:szCs w:val="32"/>
        </w:rPr>
      </w:pPr>
      <w:r w:rsidRPr="00211D86">
        <w:rPr>
          <w:rFonts w:ascii="楷体" w:eastAsia="楷体" w:hAnsi="楷体" w:hint="eastAsia"/>
          <w:b/>
          <w:sz w:val="32"/>
          <w:szCs w:val="32"/>
        </w:rPr>
        <w:t>（一）种植业</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t>1.玉米全程机械化高产高效绿色生产技术</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t>2.玉米保护性耕作技术</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t>3.玉米滴灌集成技术</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t>4.辽西北春玉米防蚀保墒培肥稳产增效种植技术</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t>5.高食味粳稻优质丰产高效生产技术</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t>6.滨海稻区耐盐优质水稻绿色栽培技术</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t>7.水稻工厂化基质育苗技术</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t>8.水稻秸秆还田技术</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t>9.水稻化肥农药减施增效技术</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t>10.水稻机插秧同步侧深施肥技术</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t>11.水稻病虫草害绿色防控技术</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t>12.主要农作物重大病虫害绿色防控技术</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t>13.秋粮收获减损关键技术</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t>14.花生玉米带状轮作栽培技术</w:t>
      </w:r>
    </w:p>
    <w:p w:rsidR="00F97F29" w:rsidRPr="00211D86" w:rsidRDefault="00F97F29" w:rsidP="00F97F29">
      <w:pPr>
        <w:ind w:firstLineChars="200" w:firstLine="640"/>
        <w:rPr>
          <w:rFonts w:ascii="仿宋" w:eastAsia="仿宋" w:hAnsi="仿宋"/>
          <w:color w:val="FF0000"/>
          <w:sz w:val="32"/>
          <w:szCs w:val="32"/>
        </w:rPr>
      </w:pPr>
      <w:r w:rsidRPr="00211D86">
        <w:rPr>
          <w:rFonts w:ascii="仿宋" w:eastAsia="仿宋" w:hAnsi="仿宋" w:hint="eastAsia"/>
          <w:sz w:val="32"/>
          <w:szCs w:val="32"/>
        </w:rPr>
        <w:t>15.花生连作障碍消减技术</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t>16.花生机械化生产技术</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t>17.高粱绿色高质高效轻简化生产技术</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lastRenderedPageBreak/>
        <w:t>18.杂粮绿色高质高效轻简化生产技术</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t>19.旱地谷子全膜沟（穴）播集雨种植技术</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t>20.谷子病虫草害绿色高效防控技术</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t>21.大豆绿色优质高效栽培技术</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t>22.玉米大豆带状复合种植技术</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t>23.马铃薯大垄膜下滴灌机械化生产技术</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t>24.甘薯绿色生产技术</w:t>
      </w:r>
    </w:p>
    <w:p w:rsidR="00F97F29" w:rsidRPr="00211D86" w:rsidRDefault="00F97F29" w:rsidP="00F97F29">
      <w:pPr>
        <w:ind w:firstLineChars="200" w:firstLine="640"/>
        <w:rPr>
          <w:rFonts w:ascii="Times New Roman" w:hAnsi="Times New Roman"/>
        </w:rPr>
      </w:pPr>
      <w:r w:rsidRPr="00211D86">
        <w:rPr>
          <w:rFonts w:ascii="仿宋" w:eastAsia="仿宋" w:hAnsi="仿宋" w:hint="eastAsia"/>
          <w:sz w:val="32"/>
          <w:szCs w:val="32"/>
        </w:rPr>
        <w:t>25.绿豆双垄全膜垄下集雨栽培技术</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t>26.红小豆机械化生产技术</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t>27.设施果蔬绿色标准化生产技术</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t>28.设施果蔬农药化肥减施增效技术</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t>29.设施果蔬秸秆生物反应堆技术</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t>30.设施果蔬防虫网精准选用技术</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t>31.设施果蔬补光提质增效栽培技术</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t>32.设施蔬菜连作障碍绿色消减技术</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t>33.设施蔬菜根结线虫绿色防控关键技术</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t>34.设施蔬菜土壤健康保育技术</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t>35.设施农业转光膜应用技术</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t>36.设施果蔬数字化管理关键技术</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t>37.塑料大棚薄皮甜瓜绿色轻简化栽培技术</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t>38.果蔬生产有机肥替代化肥提质增效技术</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lastRenderedPageBreak/>
        <w:t>39.大葱机械化生产技术</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t>40.食用菌标准化优质高效生产技术</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t>41.苹果矮砧优质高效栽培技术</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t>42.现代苹果园轻简高效栽培技术</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t>43.梨系列新品种及配套栽培技术</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t>44.李杏系列新品种及配套栽培技术</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t>45.葡萄避雨高效栽培技术</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t>46.郁闭低效果园改造技术</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t>47.设施桃李杏绿色高质高效栽培技术</w:t>
      </w:r>
    </w:p>
    <w:p w:rsidR="00F97F29" w:rsidRPr="00211D86" w:rsidRDefault="00F97F29" w:rsidP="00F97F29">
      <w:pPr>
        <w:ind w:firstLineChars="200" w:firstLine="640"/>
        <w:rPr>
          <w:rFonts w:ascii="仿宋" w:eastAsia="仿宋" w:hAnsi="仿宋"/>
          <w:kern w:val="0"/>
          <w:sz w:val="32"/>
          <w:szCs w:val="32"/>
        </w:rPr>
      </w:pPr>
      <w:r w:rsidRPr="00211D86">
        <w:rPr>
          <w:rFonts w:ascii="仿宋" w:eastAsia="仿宋" w:hAnsi="仿宋" w:hint="eastAsia"/>
          <w:kern w:val="0"/>
          <w:sz w:val="32"/>
          <w:szCs w:val="32"/>
        </w:rPr>
        <w:t>48.设施草莓绿色高效栽培技术</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t xml:space="preserve">49.设施草莓超促成栽培技术 </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t>50.设施甜樱桃提质增效绿色栽培技术</w:t>
      </w:r>
    </w:p>
    <w:p w:rsidR="00F97F29" w:rsidRPr="00211D86" w:rsidRDefault="00F97F29" w:rsidP="00F97F29">
      <w:pPr>
        <w:ind w:firstLineChars="200" w:firstLine="640"/>
        <w:rPr>
          <w:rFonts w:ascii="仿宋" w:eastAsia="仿宋" w:hAnsi="仿宋"/>
          <w:color w:val="FF0000"/>
          <w:sz w:val="32"/>
          <w:szCs w:val="32"/>
        </w:rPr>
      </w:pPr>
      <w:r w:rsidRPr="00211D86">
        <w:rPr>
          <w:rFonts w:ascii="仿宋" w:eastAsia="仿宋" w:hAnsi="仿宋" w:hint="eastAsia"/>
          <w:sz w:val="32"/>
          <w:szCs w:val="32"/>
        </w:rPr>
        <w:t>51.设施蓝莓绿色高效栽培技术</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t>52.轻简高效柞蚕放养综合集成技术</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t>53.柞园资源化循环利用技术</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t>54.郁金香周年生产技术</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t>55.切花菊标准化生产栽培技术</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t>56.辽宁特色中药材生态种植技术</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t>57.主要道地中药材绿色栽培技术</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t>58.刺嫩芽反节季栽培技术</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t>59.黑土地厚沃耕层培育技术</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lastRenderedPageBreak/>
        <w:t>60.稻田种养土壤保育与产能提升关键技术</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t>61.大宗果蔬贮运技术</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t>62.食用菌贮运技术</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t>63.北方地区村镇秸秆打捆直燃集中供热技术</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t>64.废弃农膜回收利用“管、控、治”关键技术</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t>65.农业有机废弃物肥料化利用技术</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t>66.耕地土壤重金属关键障碍降控技术</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t>67.物联网设施农业应用技术</w:t>
      </w:r>
    </w:p>
    <w:p w:rsidR="00F97F29" w:rsidRPr="00211D86" w:rsidRDefault="00F97F29" w:rsidP="00F97F29">
      <w:pPr>
        <w:jc w:val="center"/>
        <w:rPr>
          <w:rFonts w:ascii="仿宋" w:eastAsia="仿宋" w:hAnsi="仿宋"/>
          <w:b/>
          <w:sz w:val="32"/>
          <w:szCs w:val="32"/>
        </w:rPr>
      </w:pPr>
      <w:r w:rsidRPr="00211D86">
        <w:rPr>
          <w:rFonts w:ascii="仿宋" w:eastAsia="仿宋" w:hAnsi="仿宋" w:hint="eastAsia"/>
          <w:b/>
          <w:sz w:val="32"/>
          <w:szCs w:val="32"/>
        </w:rPr>
        <w:t>（二）畜牧业</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t>68.生猪健康养殖综合配套技术</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t>69.北方肉牛舍饲高效健康养殖技术</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t>70.奶牛精准饲养技术</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t>71.绒肉兼用型辽宁绒山羊扩繁改良及舍饲养殖技术</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t>72.肉羊规模化舍饲高效养殖配套技术</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t>73.蛋禽产蛋期无抗养殖技术</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t>74.肉鸡减抗养殖与低蛋白日粮适用新技术</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t>75.玉米豆粕减量替代技术</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t>76.秸秆饲料化综合利用技术</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t>77.高分子材料静态好氧堆肥技术</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t>78.畜禽规模养殖场粪污处理配套技术</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t>79.层叠式蛋鸡高效养殖综合配套技术</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lastRenderedPageBreak/>
        <w:t>80.鹿高效健康养殖新技术</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t>81.非洲猪瘟无疫小区（场）创建技术</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t>82.生猪生物安全及疫病综合防控技术</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t>83.蜜蜂主要疫病综合防控技术</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t>84.布鲁氏菌病净化技术</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t>85.种畜禽场疫病净化技术</w:t>
      </w:r>
    </w:p>
    <w:p w:rsidR="00F97F29" w:rsidRPr="00211D86" w:rsidRDefault="00F97F29" w:rsidP="00F97F29">
      <w:pPr>
        <w:jc w:val="center"/>
        <w:rPr>
          <w:rFonts w:ascii="楷体" w:eastAsia="楷体" w:hAnsi="楷体"/>
          <w:b/>
          <w:sz w:val="32"/>
          <w:szCs w:val="32"/>
        </w:rPr>
      </w:pPr>
      <w:r w:rsidRPr="00211D86">
        <w:rPr>
          <w:rFonts w:ascii="楷体" w:eastAsia="楷体" w:hAnsi="楷体" w:hint="eastAsia"/>
          <w:b/>
          <w:sz w:val="32"/>
          <w:szCs w:val="32"/>
        </w:rPr>
        <w:t>（三）渔业</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t>86.海水池塘养殖水质调控与尾水生态治理技术</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t>87.水产微生态制剂发酵及应用技术</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t>88.刺参苗种网箱培育及养殖技术</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t>89.菲律宾蛤仔苗种本地化培育与增养殖技术</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t>90.大竹蛏人工繁育与增殖技术</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t>91.浅海多营养层级综合养殖技术</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t>92.自然海区刺参、虾夷扇贝生态采苗技术</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t>93.对虾工厂化高效养殖技术</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t>94.淡水池塘多种鱼类生态混养技术</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t>95.稻蟹综合种养技术</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t>96.淡水池塘工程化循环水养殖技术</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t>97.毛蚶苗种繁育与增养殖技术</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t>98.拉氏</w:t>
      </w:r>
      <w:r w:rsidRPr="00211D86">
        <w:rPr>
          <w:rFonts w:ascii="仿宋" w:eastAsia="仿宋" w:hAnsi="仿宋" w:hint="eastAsia"/>
          <w:w w:val="50"/>
          <w:sz w:val="32"/>
          <w:szCs w:val="32"/>
        </w:rPr>
        <w:t>鱼岁</w:t>
      </w:r>
      <w:r w:rsidRPr="00211D86">
        <w:rPr>
          <w:rFonts w:ascii="仿宋" w:eastAsia="仿宋" w:hAnsi="仿宋" w:hint="eastAsia"/>
          <w:sz w:val="32"/>
          <w:szCs w:val="32"/>
        </w:rPr>
        <w:t>池塘精养技术</w:t>
      </w:r>
    </w:p>
    <w:p w:rsidR="00F97F29" w:rsidRPr="00211D86" w:rsidRDefault="00F97F29" w:rsidP="00F97F29">
      <w:pPr>
        <w:ind w:firstLineChars="200" w:firstLine="640"/>
        <w:rPr>
          <w:rFonts w:ascii="仿宋" w:eastAsia="仿宋" w:hAnsi="仿宋"/>
          <w:sz w:val="32"/>
          <w:szCs w:val="32"/>
        </w:rPr>
      </w:pPr>
      <w:r w:rsidRPr="00211D86">
        <w:rPr>
          <w:rFonts w:ascii="仿宋" w:eastAsia="仿宋" w:hAnsi="仿宋" w:hint="eastAsia"/>
          <w:sz w:val="32"/>
          <w:szCs w:val="32"/>
        </w:rPr>
        <w:t>99.北方盐碱地高质化渔粮综合种养技术</w:t>
      </w:r>
    </w:p>
    <w:p w:rsidR="0068330C" w:rsidRDefault="0068330C" w:rsidP="000D0AF1">
      <w:pPr>
        <w:rPr>
          <w:rFonts w:ascii="Times New Roman" w:hAnsi="Times New Roman"/>
        </w:rPr>
      </w:pPr>
    </w:p>
    <w:p w:rsidR="0017452A" w:rsidRDefault="0017452A" w:rsidP="0017452A">
      <w:pPr>
        <w:rPr>
          <w:rFonts w:ascii="Times New Roman" w:eastAsia="黑体" w:hAnsi="Times New Roman"/>
          <w:color w:val="000000"/>
          <w:sz w:val="32"/>
        </w:rPr>
      </w:pPr>
      <w:r>
        <w:rPr>
          <w:rFonts w:ascii="Times New Roman" w:eastAsia="黑体" w:hAnsi="Times New Roman"/>
          <w:color w:val="000000"/>
          <w:sz w:val="32"/>
        </w:rPr>
        <w:lastRenderedPageBreak/>
        <w:t>附件</w:t>
      </w:r>
      <w:r>
        <w:rPr>
          <w:rFonts w:ascii="Times New Roman" w:eastAsia="黑体" w:hAnsi="Times New Roman" w:hint="eastAsia"/>
          <w:color w:val="000000"/>
          <w:sz w:val="32"/>
        </w:rPr>
        <w:t>2</w:t>
      </w:r>
    </w:p>
    <w:p w:rsidR="0017452A" w:rsidRDefault="0017452A" w:rsidP="00115397">
      <w:pPr>
        <w:snapToGrid w:val="0"/>
        <w:spacing w:afterLines="50" w:line="620" w:lineRule="exact"/>
        <w:jc w:val="center"/>
        <w:rPr>
          <w:rFonts w:ascii="Times New Roman" w:eastAsia="华文中宋" w:hAnsi="Times New Roman"/>
          <w:b/>
          <w:color w:val="000000"/>
          <w:sz w:val="36"/>
          <w:szCs w:val="36"/>
        </w:rPr>
      </w:pPr>
      <w:r>
        <w:rPr>
          <w:rFonts w:ascii="Times New Roman" w:eastAsia="华文中宋" w:hAnsi="Times New Roman" w:hint="eastAsia"/>
          <w:b/>
          <w:color w:val="000000"/>
          <w:sz w:val="36"/>
          <w:szCs w:val="36"/>
        </w:rPr>
        <w:t>20</w:t>
      </w:r>
      <w:r>
        <w:rPr>
          <w:rFonts w:ascii="Times New Roman" w:eastAsia="华文中宋" w:hAnsi="Times New Roman"/>
          <w:b/>
          <w:color w:val="000000"/>
          <w:sz w:val="36"/>
          <w:szCs w:val="36"/>
        </w:rPr>
        <w:t>2</w:t>
      </w:r>
      <w:r>
        <w:rPr>
          <w:rFonts w:ascii="Times New Roman" w:eastAsia="华文中宋" w:hAnsi="Times New Roman" w:hint="eastAsia"/>
          <w:b/>
          <w:color w:val="000000"/>
          <w:sz w:val="36"/>
          <w:szCs w:val="36"/>
        </w:rPr>
        <w:t>4</w:t>
      </w:r>
      <w:r>
        <w:rPr>
          <w:rFonts w:ascii="Times New Roman" w:eastAsia="华文中宋" w:hAnsi="Times New Roman" w:hint="eastAsia"/>
          <w:b/>
          <w:color w:val="000000"/>
          <w:sz w:val="36"/>
          <w:szCs w:val="36"/>
        </w:rPr>
        <w:t>年度农业主导品种（农作物）申报表</w:t>
      </w:r>
    </w:p>
    <w:tbl>
      <w:tblPr>
        <w:tblW w:w="8139" w:type="dxa"/>
        <w:jc w:val="center"/>
        <w:tblLayout w:type="fixed"/>
        <w:tblLook w:val="0000"/>
      </w:tblPr>
      <w:tblGrid>
        <w:gridCol w:w="823"/>
        <w:gridCol w:w="2106"/>
        <w:gridCol w:w="822"/>
        <w:gridCol w:w="1483"/>
        <w:gridCol w:w="236"/>
        <w:gridCol w:w="568"/>
        <w:gridCol w:w="500"/>
        <w:gridCol w:w="217"/>
        <w:gridCol w:w="1384"/>
      </w:tblGrid>
      <w:tr w:rsidR="0017452A" w:rsidTr="002561B3">
        <w:trPr>
          <w:trHeight w:val="397"/>
          <w:jc w:val="center"/>
        </w:trPr>
        <w:tc>
          <w:tcPr>
            <w:tcW w:w="823" w:type="dxa"/>
            <w:vMerge w:val="restart"/>
            <w:tcBorders>
              <w:top w:val="single" w:sz="4" w:space="0" w:color="auto"/>
              <w:left w:val="single" w:sz="4" w:space="0" w:color="auto"/>
              <w:right w:val="single" w:sz="4" w:space="0" w:color="auto"/>
            </w:tcBorders>
            <w:noWrap/>
            <w:vAlign w:val="center"/>
          </w:tcPr>
          <w:p w:rsidR="0017452A" w:rsidRPr="000877AE" w:rsidRDefault="0017452A" w:rsidP="002561B3">
            <w:pPr>
              <w:widowControl/>
              <w:jc w:val="center"/>
              <w:rPr>
                <w:rFonts w:ascii="仿宋" w:eastAsia="仿宋" w:hAnsi="仿宋"/>
                <w:b/>
                <w:color w:val="000000"/>
                <w:kern w:val="0"/>
                <w:sz w:val="24"/>
              </w:rPr>
            </w:pPr>
            <w:r w:rsidRPr="000877AE">
              <w:rPr>
                <w:rFonts w:ascii="仿宋" w:eastAsia="仿宋" w:hAnsi="仿宋"/>
                <w:b/>
                <w:color w:val="000000"/>
                <w:kern w:val="0"/>
                <w:sz w:val="24"/>
              </w:rPr>
              <w:t>基本信息</w:t>
            </w:r>
          </w:p>
        </w:tc>
        <w:tc>
          <w:tcPr>
            <w:tcW w:w="2928" w:type="dxa"/>
            <w:gridSpan w:val="2"/>
            <w:tcBorders>
              <w:top w:val="single" w:sz="4" w:space="0" w:color="auto"/>
              <w:left w:val="nil"/>
              <w:bottom w:val="single" w:sz="4" w:space="0" w:color="auto"/>
              <w:right w:val="single" w:sz="4" w:space="0" w:color="auto"/>
            </w:tcBorders>
            <w:noWrap/>
            <w:vAlign w:val="center"/>
          </w:tcPr>
          <w:p w:rsidR="0017452A" w:rsidRPr="000877AE" w:rsidRDefault="0017452A" w:rsidP="002561B3">
            <w:pPr>
              <w:widowControl/>
              <w:rPr>
                <w:rFonts w:ascii="仿宋" w:eastAsia="仿宋" w:hAnsi="仿宋"/>
                <w:color w:val="000000"/>
                <w:kern w:val="0"/>
                <w:sz w:val="24"/>
              </w:rPr>
            </w:pPr>
            <w:r w:rsidRPr="000877AE">
              <w:rPr>
                <w:rFonts w:ascii="仿宋" w:eastAsia="仿宋" w:hAnsi="仿宋"/>
                <w:color w:val="000000"/>
                <w:kern w:val="0"/>
                <w:sz w:val="24"/>
              </w:rPr>
              <w:t>作物种类</w:t>
            </w:r>
          </w:p>
        </w:tc>
        <w:tc>
          <w:tcPr>
            <w:tcW w:w="1483" w:type="dxa"/>
            <w:tcBorders>
              <w:top w:val="single" w:sz="4" w:space="0" w:color="auto"/>
              <w:left w:val="nil"/>
              <w:bottom w:val="single" w:sz="4" w:space="0" w:color="auto"/>
              <w:right w:val="single" w:sz="4" w:space="0" w:color="auto"/>
            </w:tcBorders>
            <w:noWrap/>
            <w:vAlign w:val="center"/>
          </w:tcPr>
          <w:p w:rsidR="0017452A" w:rsidRPr="000877AE" w:rsidRDefault="0017452A" w:rsidP="002561B3">
            <w:pPr>
              <w:widowControl/>
              <w:jc w:val="center"/>
              <w:rPr>
                <w:rFonts w:ascii="仿宋" w:eastAsia="仿宋" w:hAnsi="仿宋"/>
                <w:color w:val="000000"/>
                <w:kern w:val="0"/>
                <w:sz w:val="24"/>
              </w:rPr>
            </w:pPr>
          </w:p>
        </w:tc>
        <w:tc>
          <w:tcPr>
            <w:tcW w:w="1304" w:type="dxa"/>
            <w:gridSpan w:val="3"/>
            <w:tcBorders>
              <w:top w:val="single" w:sz="4" w:space="0" w:color="auto"/>
              <w:left w:val="nil"/>
              <w:bottom w:val="single" w:sz="4" w:space="0" w:color="auto"/>
              <w:right w:val="single" w:sz="4" w:space="0" w:color="auto"/>
            </w:tcBorders>
            <w:noWrap/>
            <w:vAlign w:val="center"/>
          </w:tcPr>
          <w:p w:rsidR="0017452A" w:rsidRPr="000877AE" w:rsidRDefault="0017452A" w:rsidP="002561B3">
            <w:pPr>
              <w:widowControl/>
              <w:jc w:val="center"/>
              <w:rPr>
                <w:rFonts w:ascii="仿宋" w:eastAsia="仿宋" w:hAnsi="仿宋"/>
                <w:color w:val="000000"/>
                <w:kern w:val="0"/>
                <w:sz w:val="24"/>
              </w:rPr>
            </w:pPr>
            <w:r w:rsidRPr="000877AE">
              <w:rPr>
                <w:rFonts w:ascii="仿宋" w:eastAsia="仿宋" w:hAnsi="仿宋"/>
                <w:color w:val="000000"/>
                <w:kern w:val="0"/>
                <w:sz w:val="24"/>
              </w:rPr>
              <w:t>品种名称</w:t>
            </w:r>
          </w:p>
        </w:tc>
        <w:tc>
          <w:tcPr>
            <w:tcW w:w="1601" w:type="dxa"/>
            <w:gridSpan w:val="2"/>
            <w:tcBorders>
              <w:top w:val="single" w:sz="4" w:space="0" w:color="auto"/>
              <w:left w:val="nil"/>
              <w:bottom w:val="single" w:sz="4" w:space="0" w:color="auto"/>
              <w:right w:val="single" w:sz="4" w:space="0" w:color="000000"/>
            </w:tcBorders>
            <w:noWrap/>
            <w:vAlign w:val="center"/>
          </w:tcPr>
          <w:p w:rsidR="0017452A" w:rsidRPr="000877AE" w:rsidRDefault="0017452A" w:rsidP="002561B3">
            <w:pPr>
              <w:widowControl/>
              <w:jc w:val="center"/>
              <w:rPr>
                <w:rFonts w:ascii="仿宋" w:eastAsia="仿宋" w:hAnsi="仿宋"/>
                <w:color w:val="000000"/>
                <w:kern w:val="0"/>
                <w:sz w:val="24"/>
              </w:rPr>
            </w:pPr>
          </w:p>
        </w:tc>
      </w:tr>
      <w:tr w:rsidR="0017452A" w:rsidTr="002561B3">
        <w:trPr>
          <w:trHeight w:val="397"/>
          <w:jc w:val="center"/>
        </w:trPr>
        <w:tc>
          <w:tcPr>
            <w:tcW w:w="823" w:type="dxa"/>
            <w:vMerge/>
            <w:tcBorders>
              <w:left w:val="single" w:sz="4" w:space="0" w:color="auto"/>
              <w:right w:val="single" w:sz="4" w:space="0" w:color="auto"/>
            </w:tcBorders>
            <w:vAlign w:val="center"/>
          </w:tcPr>
          <w:p w:rsidR="0017452A" w:rsidRPr="000877AE" w:rsidRDefault="0017452A" w:rsidP="002561B3">
            <w:pPr>
              <w:widowControl/>
              <w:jc w:val="center"/>
              <w:rPr>
                <w:rFonts w:ascii="仿宋" w:eastAsia="仿宋" w:hAnsi="仿宋"/>
                <w:b/>
                <w:color w:val="000000"/>
                <w:kern w:val="0"/>
                <w:sz w:val="24"/>
              </w:rPr>
            </w:pPr>
          </w:p>
        </w:tc>
        <w:tc>
          <w:tcPr>
            <w:tcW w:w="2928" w:type="dxa"/>
            <w:gridSpan w:val="2"/>
            <w:tcBorders>
              <w:top w:val="nil"/>
              <w:left w:val="nil"/>
              <w:bottom w:val="single" w:sz="4" w:space="0" w:color="auto"/>
              <w:right w:val="single" w:sz="4" w:space="0" w:color="auto"/>
            </w:tcBorders>
            <w:noWrap/>
            <w:vAlign w:val="center"/>
          </w:tcPr>
          <w:p w:rsidR="0017452A" w:rsidRPr="000877AE" w:rsidRDefault="0017452A" w:rsidP="002561B3">
            <w:pPr>
              <w:widowControl/>
              <w:rPr>
                <w:rFonts w:ascii="仿宋" w:eastAsia="仿宋" w:hAnsi="仿宋"/>
                <w:color w:val="000000"/>
                <w:kern w:val="0"/>
                <w:sz w:val="24"/>
              </w:rPr>
            </w:pPr>
            <w:r w:rsidRPr="000877AE">
              <w:rPr>
                <w:rFonts w:ascii="仿宋" w:eastAsia="仿宋" w:hAnsi="仿宋"/>
                <w:color w:val="000000"/>
                <w:kern w:val="0"/>
                <w:sz w:val="24"/>
              </w:rPr>
              <w:t>育种（申报）单位</w:t>
            </w:r>
          </w:p>
        </w:tc>
        <w:tc>
          <w:tcPr>
            <w:tcW w:w="1483" w:type="dxa"/>
            <w:tcBorders>
              <w:top w:val="nil"/>
              <w:left w:val="nil"/>
              <w:bottom w:val="single" w:sz="4" w:space="0" w:color="auto"/>
              <w:right w:val="single" w:sz="4" w:space="0" w:color="auto"/>
            </w:tcBorders>
            <w:noWrap/>
            <w:vAlign w:val="center"/>
          </w:tcPr>
          <w:p w:rsidR="0017452A" w:rsidRPr="000877AE" w:rsidRDefault="0017452A" w:rsidP="002561B3">
            <w:pPr>
              <w:widowControl/>
              <w:rPr>
                <w:rFonts w:ascii="仿宋" w:eastAsia="仿宋" w:hAnsi="仿宋"/>
                <w:color w:val="000000"/>
                <w:kern w:val="0"/>
                <w:sz w:val="24"/>
              </w:rPr>
            </w:pPr>
          </w:p>
        </w:tc>
        <w:tc>
          <w:tcPr>
            <w:tcW w:w="1304" w:type="dxa"/>
            <w:gridSpan w:val="3"/>
            <w:tcBorders>
              <w:top w:val="nil"/>
              <w:left w:val="nil"/>
              <w:bottom w:val="single" w:sz="4" w:space="0" w:color="auto"/>
              <w:right w:val="single" w:sz="4" w:space="0" w:color="auto"/>
            </w:tcBorders>
            <w:noWrap/>
            <w:vAlign w:val="center"/>
          </w:tcPr>
          <w:p w:rsidR="0017452A" w:rsidRPr="000877AE" w:rsidRDefault="0017452A" w:rsidP="002561B3">
            <w:pPr>
              <w:widowControl/>
              <w:jc w:val="center"/>
              <w:rPr>
                <w:rFonts w:ascii="仿宋" w:eastAsia="仿宋" w:hAnsi="仿宋"/>
                <w:color w:val="000000"/>
                <w:kern w:val="0"/>
                <w:sz w:val="24"/>
              </w:rPr>
            </w:pPr>
            <w:r w:rsidRPr="000877AE">
              <w:rPr>
                <w:rFonts w:ascii="仿宋" w:eastAsia="仿宋" w:hAnsi="仿宋"/>
                <w:color w:val="000000"/>
                <w:kern w:val="0"/>
                <w:sz w:val="24"/>
              </w:rPr>
              <w:t>育成人</w:t>
            </w:r>
          </w:p>
        </w:tc>
        <w:tc>
          <w:tcPr>
            <w:tcW w:w="1601" w:type="dxa"/>
            <w:gridSpan w:val="2"/>
            <w:tcBorders>
              <w:top w:val="single" w:sz="4" w:space="0" w:color="auto"/>
              <w:left w:val="nil"/>
              <w:bottom w:val="single" w:sz="4" w:space="0" w:color="auto"/>
              <w:right w:val="single" w:sz="4" w:space="0" w:color="000000"/>
            </w:tcBorders>
            <w:noWrap/>
            <w:vAlign w:val="center"/>
          </w:tcPr>
          <w:p w:rsidR="0017452A" w:rsidRPr="000877AE" w:rsidRDefault="0017452A" w:rsidP="002561B3">
            <w:pPr>
              <w:widowControl/>
              <w:rPr>
                <w:rFonts w:ascii="仿宋" w:eastAsia="仿宋" w:hAnsi="仿宋"/>
                <w:color w:val="000000"/>
                <w:kern w:val="0"/>
                <w:sz w:val="24"/>
              </w:rPr>
            </w:pPr>
          </w:p>
        </w:tc>
      </w:tr>
      <w:tr w:rsidR="0017452A" w:rsidTr="002561B3">
        <w:trPr>
          <w:trHeight w:val="397"/>
          <w:jc w:val="center"/>
        </w:trPr>
        <w:tc>
          <w:tcPr>
            <w:tcW w:w="823" w:type="dxa"/>
            <w:vMerge/>
            <w:tcBorders>
              <w:left w:val="single" w:sz="4" w:space="0" w:color="auto"/>
              <w:right w:val="single" w:sz="4" w:space="0" w:color="auto"/>
            </w:tcBorders>
            <w:vAlign w:val="center"/>
          </w:tcPr>
          <w:p w:rsidR="0017452A" w:rsidRPr="000877AE" w:rsidRDefault="0017452A" w:rsidP="002561B3">
            <w:pPr>
              <w:widowControl/>
              <w:jc w:val="center"/>
              <w:rPr>
                <w:rFonts w:ascii="仿宋" w:eastAsia="仿宋" w:hAnsi="仿宋"/>
                <w:b/>
                <w:color w:val="000000"/>
                <w:kern w:val="0"/>
                <w:sz w:val="24"/>
              </w:rPr>
            </w:pPr>
          </w:p>
        </w:tc>
        <w:tc>
          <w:tcPr>
            <w:tcW w:w="2928" w:type="dxa"/>
            <w:gridSpan w:val="2"/>
            <w:tcBorders>
              <w:top w:val="nil"/>
              <w:left w:val="nil"/>
              <w:bottom w:val="single" w:sz="4" w:space="0" w:color="auto"/>
              <w:right w:val="single" w:sz="4" w:space="0" w:color="auto"/>
            </w:tcBorders>
            <w:noWrap/>
            <w:vAlign w:val="center"/>
          </w:tcPr>
          <w:p w:rsidR="0017452A" w:rsidRPr="000877AE" w:rsidRDefault="0017452A" w:rsidP="002561B3">
            <w:pPr>
              <w:widowControl/>
              <w:rPr>
                <w:rFonts w:ascii="仿宋" w:eastAsia="仿宋" w:hAnsi="仿宋"/>
                <w:color w:val="000000"/>
                <w:kern w:val="0"/>
                <w:sz w:val="24"/>
              </w:rPr>
            </w:pPr>
            <w:r w:rsidRPr="000877AE">
              <w:rPr>
                <w:rFonts w:ascii="仿宋" w:eastAsia="仿宋" w:hAnsi="仿宋"/>
                <w:color w:val="000000"/>
                <w:kern w:val="0"/>
                <w:sz w:val="24"/>
              </w:rPr>
              <w:t>育种（申报）单位联系人及联系电话</w:t>
            </w:r>
          </w:p>
        </w:tc>
        <w:tc>
          <w:tcPr>
            <w:tcW w:w="4388" w:type="dxa"/>
            <w:gridSpan w:val="6"/>
            <w:tcBorders>
              <w:top w:val="nil"/>
              <w:left w:val="nil"/>
              <w:bottom w:val="single" w:sz="4" w:space="0" w:color="auto"/>
              <w:right w:val="single" w:sz="4" w:space="0" w:color="000000"/>
            </w:tcBorders>
            <w:noWrap/>
            <w:vAlign w:val="center"/>
          </w:tcPr>
          <w:p w:rsidR="0017452A" w:rsidRPr="000877AE" w:rsidRDefault="0017452A" w:rsidP="002561B3">
            <w:pPr>
              <w:widowControl/>
              <w:rPr>
                <w:rFonts w:ascii="仿宋" w:eastAsia="仿宋" w:hAnsi="仿宋"/>
                <w:color w:val="000000"/>
                <w:kern w:val="0"/>
                <w:sz w:val="24"/>
              </w:rPr>
            </w:pPr>
          </w:p>
        </w:tc>
      </w:tr>
      <w:tr w:rsidR="0017452A" w:rsidTr="002561B3">
        <w:trPr>
          <w:trHeight w:val="397"/>
          <w:jc w:val="center"/>
        </w:trPr>
        <w:tc>
          <w:tcPr>
            <w:tcW w:w="823" w:type="dxa"/>
            <w:vMerge/>
            <w:tcBorders>
              <w:left w:val="single" w:sz="4" w:space="0" w:color="auto"/>
              <w:bottom w:val="single" w:sz="4" w:space="0" w:color="auto"/>
              <w:right w:val="single" w:sz="4" w:space="0" w:color="auto"/>
            </w:tcBorders>
            <w:noWrap/>
            <w:vAlign w:val="center"/>
          </w:tcPr>
          <w:p w:rsidR="0017452A" w:rsidRPr="000877AE" w:rsidRDefault="0017452A" w:rsidP="002561B3">
            <w:pPr>
              <w:widowControl/>
              <w:jc w:val="center"/>
              <w:rPr>
                <w:rFonts w:ascii="仿宋" w:eastAsia="仿宋" w:hAnsi="仿宋"/>
                <w:b/>
                <w:color w:val="000000"/>
                <w:kern w:val="0"/>
                <w:sz w:val="24"/>
              </w:rPr>
            </w:pPr>
          </w:p>
        </w:tc>
        <w:tc>
          <w:tcPr>
            <w:tcW w:w="2928" w:type="dxa"/>
            <w:gridSpan w:val="2"/>
            <w:tcBorders>
              <w:top w:val="nil"/>
              <w:left w:val="nil"/>
              <w:bottom w:val="single" w:sz="4" w:space="0" w:color="auto"/>
              <w:right w:val="single" w:sz="4" w:space="0" w:color="auto"/>
            </w:tcBorders>
            <w:noWrap/>
            <w:vAlign w:val="center"/>
          </w:tcPr>
          <w:p w:rsidR="0017452A" w:rsidRPr="000877AE" w:rsidRDefault="0017452A" w:rsidP="002561B3">
            <w:pPr>
              <w:widowControl/>
              <w:rPr>
                <w:rFonts w:ascii="仿宋" w:eastAsia="仿宋" w:hAnsi="仿宋"/>
                <w:color w:val="000000"/>
                <w:kern w:val="0"/>
                <w:sz w:val="24"/>
              </w:rPr>
            </w:pPr>
            <w:r w:rsidRPr="000877AE">
              <w:rPr>
                <w:rFonts w:ascii="仿宋" w:eastAsia="仿宋" w:hAnsi="仿宋"/>
                <w:color w:val="000000"/>
                <w:kern w:val="0"/>
                <w:sz w:val="24"/>
              </w:rPr>
              <w:t>主要农技推广机构联系人及联系电话</w:t>
            </w:r>
          </w:p>
        </w:tc>
        <w:tc>
          <w:tcPr>
            <w:tcW w:w="4388" w:type="dxa"/>
            <w:gridSpan w:val="6"/>
            <w:tcBorders>
              <w:top w:val="nil"/>
              <w:left w:val="nil"/>
              <w:bottom w:val="single" w:sz="4" w:space="0" w:color="auto"/>
              <w:right w:val="single" w:sz="4" w:space="0" w:color="auto"/>
            </w:tcBorders>
            <w:noWrap/>
            <w:vAlign w:val="center"/>
          </w:tcPr>
          <w:p w:rsidR="0017452A" w:rsidRPr="000877AE" w:rsidRDefault="0017452A" w:rsidP="002561B3">
            <w:pPr>
              <w:widowControl/>
              <w:rPr>
                <w:rFonts w:ascii="仿宋" w:eastAsia="仿宋" w:hAnsi="仿宋"/>
                <w:color w:val="000000"/>
                <w:kern w:val="0"/>
                <w:sz w:val="24"/>
              </w:rPr>
            </w:pPr>
          </w:p>
        </w:tc>
      </w:tr>
      <w:tr w:rsidR="0017452A" w:rsidTr="002561B3">
        <w:trPr>
          <w:trHeight w:val="397"/>
          <w:jc w:val="center"/>
        </w:trPr>
        <w:tc>
          <w:tcPr>
            <w:tcW w:w="823" w:type="dxa"/>
            <w:vMerge w:val="restart"/>
            <w:tcBorders>
              <w:top w:val="single" w:sz="4" w:space="0" w:color="auto"/>
              <w:left w:val="single" w:sz="4" w:space="0" w:color="auto"/>
              <w:right w:val="single" w:sz="4" w:space="0" w:color="auto"/>
            </w:tcBorders>
            <w:noWrap/>
            <w:vAlign w:val="center"/>
          </w:tcPr>
          <w:p w:rsidR="0017452A" w:rsidRPr="000877AE" w:rsidRDefault="0017452A" w:rsidP="002561B3">
            <w:pPr>
              <w:widowControl/>
              <w:jc w:val="center"/>
              <w:rPr>
                <w:rFonts w:ascii="仿宋" w:eastAsia="仿宋" w:hAnsi="仿宋"/>
                <w:b/>
                <w:color w:val="000000"/>
                <w:kern w:val="0"/>
                <w:sz w:val="24"/>
              </w:rPr>
            </w:pPr>
            <w:r w:rsidRPr="000877AE">
              <w:rPr>
                <w:rFonts w:ascii="仿宋" w:eastAsia="仿宋" w:hAnsi="仿宋"/>
                <w:b/>
                <w:color w:val="000000"/>
                <w:kern w:val="0"/>
                <w:sz w:val="24"/>
              </w:rPr>
              <w:t>农作物品种主要指标</w:t>
            </w:r>
          </w:p>
        </w:tc>
        <w:tc>
          <w:tcPr>
            <w:tcW w:w="2928" w:type="dxa"/>
            <w:gridSpan w:val="2"/>
            <w:tcBorders>
              <w:top w:val="single" w:sz="4" w:space="0" w:color="auto"/>
              <w:left w:val="nil"/>
              <w:bottom w:val="single" w:sz="4" w:space="0" w:color="auto"/>
              <w:right w:val="single" w:sz="4" w:space="0" w:color="auto"/>
            </w:tcBorders>
            <w:noWrap/>
            <w:vAlign w:val="center"/>
          </w:tcPr>
          <w:p w:rsidR="0017452A" w:rsidRPr="000877AE" w:rsidRDefault="0017452A" w:rsidP="002561B3">
            <w:pPr>
              <w:widowControl/>
              <w:rPr>
                <w:rFonts w:ascii="仿宋" w:eastAsia="仿宋" w:hAnsi="仿宋"/>
                <w:color w:val="000000"/>
                <w:kern w:val="0"/>
                <w:sz w:val="24"/>
              </w:rPr>
            </w:pPr>
            <w:r w:rsidRPr="000877AE">
              <w:rPr>
                <w:rFonts w:ascii="仿宋" w:eastAsia="仿宋" w:hAnsi="仿宋"/>
                <w:color w:val="000000"/>
                <w:kern w:val="0"/>
                <w:sz w:val="24"/>
              </w:rPr>
              <w:t>生育期（天）</w:t>
            </w:r>
          </w:p>
        </w:tc>
        <w:tc>
          <w:tcPr>
            <w:tcW w:w="4388" w:type="dxa"/>
            <w:gridSpan w:val="6"/>
            <w:tcBorders>
              <w:top w:val="single" w:sz="4" w:space="0" w:color="auto"/>
              <w:left w:val="nil"/>
              <w:bottom w:val="single" w:sz="4" w:space="0" w:color="auto"/>
              <w:right w:val="single" w:sz="4" w:space="0" w:color="auto"/>
            </w:tcBorders>
            <w:noWrap/>
            <w:vAlign w:val="center"/>
          </w:tcPr>
          <w:p w:rsidR="0017452A" w:rsidRPr="000877AE" w:rsidRDefault="0017452A" w:rsidP="002561B3">
            <w:pPr>
              <w:widowControl/>
              <w:rPr>
                <w:rFonts w:ascii="仿宋" w:eastAsia="仿宋" w:hAnsi="仿宋"/>
                <w:color w:val="000000"/>
                <w:kern w:val="0"/>
                <w:sz w:val="24"/>
              </w:rPr>
            </w:pPr>
            <w:r w:rsidRPr="000877AE">
              <w:rPr>
                <w:rFonts w:ascii="仿宋" w:eastAsia="仿宋" w:hAnsi="仿宋"/>
                <w:color w:val="000000"/>
                <w:kern w:val="0"/>
                <w:sz w:val="24"/>
              </w:rPr>
              <w:t xml:space="preserve"> （以审定证书为准）</w:t>
            </w:r>
          </w:p>
        </w:tc>
      </w:tr>
      <w:tr w:rsidR="0017452A" w:rsidTr="002561B3">
        <w:trPr>
          <w:trHeight w:val="737"/>
          <w:jc w:val="center"/>
        </w:trPr>
        <w:tc>
          <w:tcPr>
            <w:tcW w:w="823" w:type="dxa"/>
            <w:vMerge/>
            <w:tcBorders>
              <w:left w:val="single" w:sz="4" w:space="0" w:color="auto"/>
              <w:right w:val="single" w:sz="4" w:space="0" w:color="auto"/>
            </w:tcBorders>
            <w:vAlign w:val="center"/>
          </w:tcPr>
          <w:p w:rsidR="0017452A" w:rsidRPr="000877AE" w:rsidRDefault="0017452A" w:rsidP="002561B3">
            <w:pPr>
              <w:widowControl/>
              <w:jc w:val="center"/>
              <w:rPr>
                <w:rFonts w:ascii="仿宋" w:eastAsia="仿宋" w:hAnsi="仿宋"/>
                <w:b/>
                <w:color w:val="000000"/>
                <w:kern w:val="0"/>
                <w:sz w:val="24"/>
              </w:rPr>
            </w:pPr>
          </w:p>
        </w:tc>
        <w:tc>
          <w:tcPr>
            <w:tcW w:w="2106" w:type="dxa"/>
            <w:vMerge w:val="restart"/>
            <w:tcBorders>
              <w:top w:val="nil"/>
              <w:left w:val="nil"/>
              <w:right w:val="single" w:sz="4" w:space="0" w:color="auto"/>
            </w:tcBorders>
            <w:noWrap/>
            <w:vAlign w:val="center"/>
          </w:tcPr>
          <w:p w:rsidR="0017452A" w:rsidRPr="000877AE" w:rsidRDefault="0017452A" w:rsidP="002561B3">
            <w:pPr>
              <w:widowControl/>
              <w:rPr>
                <w:rFonts w:ascii="仿宋" w:eastAsia="仿宋" w:hAnsi="仿宋"/>
                <w:color w:val="000000"/>
                <w:kern w:val="0"/>
                <w:sz w:val="24"/>
              </w:rPr>
            </w:pPr>
            <w:r w:rsidRPr="000877AE">
              <w:rPr>
                <w:rFonts w:ascii="仿宋" w:eastAsia="仿宋" w:hAnsi="仿宋"/>
                <w:color w:val="000000"/>
                <w:kern w:val="0"/>
                <w:sz w:val="24"/>
              </w:rPr>
              <w:t>主要农作物品种产量水平（公斤/亩）</w:t>
            </w:r>
          </w:p>
        </w:tc>
        <w:tc>
          <w:tcPr>
            <w:tcW w:w="822" w:type="dxa"/>
            <w:vMerge w:val="restart"/>
            <w:tcBorders>
              <w:top w:val="nil"/>
              <w:left w:val="nil"/>
              <w:right w:val="single" w:sz="4" w:space="0" w:color="auto"/>
            </w:tcBorders>
            <w:vAlign w:val="center"/>
          </w:tcPr>
          <w:p w:rsidR="0017452A" w:rsidRPr="000877AE" w:rsidRDefault="0017452A" w:rsidP="002561B3">
            <w:pPr>
              <w:widowControl/>
              <w:jc w:val="left"/>
              <w:rPr>
                <w:rFonts w:ascii="仿宋" w:eastAsia="仿宋" w:hAnsi="仿宋"/>
                <w:color w:val="000000"/>
                <w:kern w:val="0"/>
                <w:sz w:val="24"/>
              </w:rPr>
            </w:pPr>
          </w:p>
          <w:p w:rsidR="0017452A" w:rsidRPr="000877AE" w:rsidRDefault="0017452A" w:rsidP="002561B3">
            <w:pPr>
              <w:widowControl/>
              <w:jc w:val="left"/>
              <w:rPr>
                <w:rFonts w:ascii="仿宋" w:eastAsia="仿宋" w:hAnsi="仿宋"/>
                <w:color w:val="000000"/>
                <w:kern w:val="0"/>
                <w:sz w:val="24"/>
              </w:rPr>
            </w:pPr>
          </w:p>
          <w:p w:rsidR="0017452A" w:rsidRPr="000877AE" w:rsidRDefault="0017452A" w:rsidP="002561B3">
            <w:pPr>
              <w:widowControl/>
              <w:rPr>
                <w:rFonts w:ascii="仿宋" w:eastAsia="仿宋" w:hAnsi="仿宋"/>
                <w:color w:val="000000"/>
                <w:kern w:val="0"/>
                <w:sz w:val="24"/>
              </w:rPr>
            </w:pPr>
          </w:p>
        </w:tc>
        <w:tc>
          <w:tcPr>
            <w:tcW w:w="1719" w:type="dxa"/>
            <w:gridSpan w:val="2"/>
            <w:tcBorders>
              <w:top w:val="nil"/>
              <w:left w:val="nil"/>
              <w:bottom w:val="single" w:sz="4" w:space="0" w:color="auto"/>
              <w:right w:val="single" w:sz="4" w:space="0" w:color="auto"/>
            </w:tcBorders>
            <w:vAlign w:val="center"/>
          </w:tcPr>
          <w:p w:rsidR="0017452A" w:rsidRPr="000877AE" w:rsidRDefault="0017452A" w:rsidP="002561B3">
            <w:pPr>
              <w:widowControl/>
              <w:rPr>
                <w:rFonts w:ascii="仿宋" w:eastAsia="仿宋" w:hAnsi="仿宋"/>
                <w:color w:val="000000"/>
                <w:kern w:val="0"/>
                <w:sz w:val="24"/>
              </w:rPr>
            </w:pPr>
            <w:r w:rsidRPr="000877AE">
              <w:rPr>
                <w:rFonts w:ascii="仿宋" w:eastAsia="仿宋" w:hAnsi="仿宋"/>
                <w:color w:val="000000"/>
                <w:kern w:val="0"/>
                <w:sz w:val="24"/>
              </w:rPr>
              <w:t>第一年区试增产幅度（%）</w:t>
            </w:r>
          </w:p>
        </w:tc>
        <w:tc>
          <w:tcPr>
            <w:tcW w:w="568" w:type="dxa"/>
            <w:tcBorders>
              <w:top w:val="nil"/>
              <w:left w:val="nil"/>
              <w:bottom w:val="single" w:sz="4" w:space="0" w:color="auto"/>
              <w:right w:val="single" w:sz="4" w:space="0" w:color="auto"/>
            </w:tcBorders>
            <w:vAlign w:val="center"/>
          </w:tcPr>
          <w:p w:rsidR="0017452A" w:rsidRPr="000877AE" w:rsidRDefault="0017452A" w:rsidP="002561B3">
            <w:pPr>
              <w:widowControl/>
              <w:rPr>
                <w:rFonts w:ascii="仿宋" w:eastAsia="仿宋" w:hAnsi="仿宋"/>
                <w:color w:val="000000"/>
                <w:kern w:val="0"/>
                <w:sz w:val="24"/>
              </w:rPr>
            </w:pPr>
          </w:p>
        </w:tc>
        <w:tc>
          <w:tcPr>
            <w:tcW w:w="717" w:type="dxa"/>
            <w:gridSpan w:val="2"/>
            <w:tcBorders>
              <w:top w:val="single" w:sz="4" w:space="0" w:color="auto"/>
              <w:left w:val="nil"/>
              <w:bottom w:val="single" w:sz="4" w:space="0" w:color="auto"/>
              <w:right w:val="single" w:sz="4" w:space="0" w:color="auto"/>
            </w:tcBorders>
            <w:vAlign w:val="center"/>
          </w:tcPr>
          <w:p w:rsidR="0017452A" w:rsidRPr="000877AE" w:rsidRDefault="0017452A" w:rsidP="002561B3">
            <w:pPr>
              <w:widowControl/>
              <w:rPr>
                <w:rFonts w:ascii="仿宋" w:eastAsia="仿宋" w:hAnsi="仿宋"/>
                <w:color w:val="000000"/>
                <w:kern w:val="0"/>
                <w:sz w:val="24"/>
              </w:rPr>
            </w:pPr>
            <w:r w:rsidRPr="000877AE">
              <w:rPr>
                <w:rFonts w:ascii="仿宋" w:eastAsia="仿宋" w:hAnsi="仿宋"/>
                <w:color w:val="000000"/>
                <w:kern w:val="0"/>
                <w:sz w:val="24"/>
              </w:rPr>
              <w:t>对照品种</w:t>
            </w:r>
          </w:p>
        </w:tc>
        <w:tc>
          <w:tcPr>
            <w:tcW w:w="1384" w:type="dxa"/>
            <w:tcBorders>
              <w:top w:val="single" w:sz="4" w:space="0" w:color="auto"/>
              <w:left w:val="nil"/>
              <w:bottom w:val="single" w:sz="4" w:space="0" w:color="auto"/>
              <w:right w:val="single" w:sz="4" w:space="0" w:color="auto"/>
            </w:tcBorders>
            <w:vAlign w:val="center"/>
          </w:tcPr>
          <w:p w:rsidR="0017452A" w:rsidRPr="000877AE" w:rsidRDefault="0017452A" w:rsidP="002561B3">
            <w:pPr>
              <w:widowControl/>
              <w:rPr>
                <w:rFonts w:ascii="仿宋" w:eastAsia="仿宋" w:hAnsi="仿宋"/>
                <w:color w:val="000000"/>
                <w:kern w:val="0"/>
                <w:sz w:val="24"/>
              </w:rPr>
            </w:pPr>
          </w:p>
        </w:tc>
      </w:tr>
      <w:tr w:rsidR="0017452A" w:rsidTr="002561B3">
        <w:trPr>
          <w:trHeight w:val="737"/>
          <w:jc w:val="center"/>
        </w:trPr>
        <w:tc>
          <w:tcPr>
            <w:tcW w:w="823" w:type="dxa"/>
            <w:vMerge/>
            <w:tcBorders>
              <w:left w:val="single" w:sz="4" w:space="0" w:color="auto"/>
              <w:right w:val="single" w:sz="4" w:space="0" w:color="auto"/>
            </w:tcBorders>
            <w:vAlign w:val="center"/>
          </w:tcPr>
          <w:p w:rsidR="0017452A" w:rsidRPr="000877AE" w:rsidRDefault="0017452A" w:rsidP="002561B3">
            <w:pPr>
              <w:widowControl/>
              <w:jc w:val="center"/>
              <w:rPr>
                <w:rFonts w:ascii="仿宋" w:eastAsia="仿宋" w:hAnsi="仿宋"/>
                <w:b/>
                <w:color w:val="000000"/>
                <w:kern w:val="0"/>
                <w:sz w:val="24"/>
              </w:rPr>
            </w:pPr>
          </w:p>
        </w:tc>
        <w:tc>
          <w:tcPr>
            <w:tcW w:w="2106" w:type="dxa"/>
            <w:vMerge/>
            <w:tcBorders>
              <w:left w:val="nil"/>
              <w:bottom w:val="single" w:sz="4" w:space="0" w:color="auto"/>
              <w:right w:val="single" w:sz="4" w:space="0" w:color="auto"/>
            </w:tcBorders>
            <w:noWrap/>
            <w:vAlign w:val="center"/>
          </w:tcPr>
          <w:p w:rsidR="0017452A" w:rsidRPr="000877AE" w:rsidRDefault="0017452A" w:rsidP="002561B3">
            <w:pPr>
              <w:widowControl/>
              <w:rPr>
                <w:rFonts w:ascii="仿宋" w:eastAsia="仿宋" w:hAnsi="仿宋"/>
                <w:color w:val="000000"/>
                <w:kern w:val="0"/>
                <w:sz w:val="24"/>
              </w:rPr>
            </w:pPr>
          </w:p>
        </w:tc>
        <w:tc>
          <w:tcPr>
            <w:tcW w:w="822" w:type="dxa"/>
            <w:vMerge/>
            <w:tcBorders>
              <w:left w:val="nil"/>
              <w:bottom w:val="single" w:sz="4" w:space="0" w:color="auto"/>
              <w:right w:val="single" w:sz="4" w:space="0" w:color="auto"/>
            </w:tcBorders>
            <w:vAlign w:val="center"/>
          </w:tcPr>
          <w:p w:rsidR="0017452A" w:rsidRPr="000877AE" w:rsidRDefault="0017452A" w:rsidP="002561B3">
            <w:pPr>
              <w:widowControl/>
              <w:rPr>
                <w:rFonts w:ascii="仿宋" w:eastAsia="仿宋" w:hAnsi="仿宋"/>
                <w:color w:val="000000"/>
                <w:kern w:val="0"/>
                <w:sz w:val="24"/>
              </w:rPr>
            </w:pPr>
          </w:p>
        </w:tc>
        <w:tc>
          <w:tcPr>
            <w:tcW w:w="1719" w:type="dxa"/>
            <w:gridSpan w:val="2"/>
            <w:tcBorders>
              <w:top w:val="nil"/>
              <w:left w:val="nil"/>
              <w:bottom w:val="single" w:sz="4" w:space="0" w:color="auto"/>
              <w:right w:val="single" w:sz="4" w:space="0" w:color="auto"/>
            </w:tcBorders>
            <w:vAlign w:val="center"/>
          </w:tcPr>
          <w:p w:rsidR="0017452A" w:rsidRPr="000877AE" w:rsidRDefault="0017452A" w:rsidP="002561B3">
            <w:pPr>
              <w:widowControl/>
              <w:rPr>
                <w:rFonts w:ascii="仿宋" w:eastAsia="仿宋" w:hAnsi="仿宋"/>
                <w:color w:val="000000"/>
                <w:kern w:val="0"/>
                <w:sz w:val="24"/>
              </w:rPr>
            </w:pPr>
            <w:r w:rsidRPr="000877AE">
              <w:rPr>
                <w:rFonts w:ascii="仿宋" w:eastAsia="仿宋" w:hAnsi="仿宋"/>
                <w:color w:val="000000"/>
                <w:kern w:val="0"/>
                <w:sz w:val="24"/>
              </w:rPr>
              <w:t>第二年区试增产幅度（%）</w:t>
            </w:r>
          </w:p>
        </w:tc>
        <w:tc>
          <w:tcPr>
            <w:tcW w:w="568" w:type="dxa"/>
            <w:tcBorders>
              <w:top w:val="nil"/>
              <w:left w:val="nil"/>
              <w:bottom w:val="single" w:sz="4" w:space="0" w:color="auto"/>
              <w:right w:val="single" w:sz="4" w:space="0" w:color="auto"/>
            </w:tcBorders>
            <w:vAlign w:val="center"/>
          </w:tcPr>
          <w:p w:rsidR="0017452A" w:rsidRPr="000877AE" w:rsidRDefault="0017452A" w:rsidP="002561B3">
            <w:pPr>
              <w:widowControl/>
              <w:rPr>
                <w:rFonts w:ascii="仿宋" w:eastAsia="仿宋" w:hAnsi="仿宋"/>
                <w:color w:val="000000"/>
                <w:kern w:val="0"/>
                <w:sz w:val="24"/>
              </w:rPr>
            </w:pPr>
          </w:p>
        </w:tc>
        <w:tc>
          <w:tcPr>
            <w:tcW w:w="717" w:type="dxa"/>
            <w:gridSpan w:val="2"/>
            <w:tcBorders>
              <w:top w:val="single" w:sz="4" w:space="0" w:color="auto"/>
              <w:left w:val="nil"/>
              <w:bottom w:val="single" w:sz="4" w:space="0" w:color="auto"/>
              <w:right w:val="single" w:sz="4" w:space="0" w:color="auto"/>
            </w:tcBorders>
            <w:vAlign w:val="center"/>
          </w:tcPr>
          <w:p w:rsidR="0017452A" w:rsidRPr="000877AE" w:rsidRDefault="0017452A" w:rsidP="002561B3">
            <w:pPr>
              <w:widowControl/>
              <w:rPr>
                <w:rFonts w:ascii="仿宋" w:eastAsia="仿宋" w:hAnsi="仿宋"/>
                <w:color w:val="000000"/>
                <w:kern w:val="0"/>
                <w:sz w:val="24"/>
              </w:rPr>
            </w:pPr>
            <w:r w:rsidRPr="000877AE">
              <w:rPr>
                <w:rFonts w:ascii="仿宋" w:eastAsia="仿宋" w:hAnsi="仿宋"/>
                <w:color w:val="000000"/>
                <w:kern w:val="0"/>
                <w:sz w:val="24"/>
              </w:rPr>
              <w:t>对照品种</w:t>
            </w:r>
          </w:p>
        </w:tc>
        <w:tc>
          <w:tcPr>
            <w:tcW w:w="1384" w:type="dxa"/>
            <w:tcBorders>
              <w:top w:val="single" w:sz="4" w:space="0" w:color="auto"/>
              <w:left w:val="nil"/>
              <w:bottom w:val="single" w:sz="4" w:space="0" w:color="auto"/>
              <w:right w:val="single" w:sz="4" w:space="0" w:color="auto"/>
            </w:tcBorders>
            <w:vAlign w:val="center"/>
          </w:tcPr>
          <w:p w:rsidR="0017452A" w:rsidRPr="000877AE" w:rsidRDefault="0017452A" w:rsidP="002561B3">
            <w:pPr>
              <w:widowControl/>
              <w:rPr>
                <w:rFonts w:ascii="仿宋" w:eastAsia="仿宋" w:hAnsi="仿宋"/>
                <w:color w:val="000000"/>
                <w:kern w:val="0"/>
                <w:sz w:val="24"/>
              </w:rPr>
            </w:pPr>
          </w:p>
        </w:tc>
      </w:tr>
      <w:tr w:rsidR="0017452A" w:rsidTr="002561B3">
        <w:trPr>
          <w:trHeight w:val="737"/>
          <w:jc w:val="center"/>
        </w:trPr>
        <w:tc>
          <w:tcPr>
            <w:tcW w:w="823" w:type="dxa"/>
            <w:vMerge/>
            <w:tcBorders>
              <w:left w:val="single" w:sz="4" w:space="0" w:color="auto"/>
              <w:right w:val="single" w:sz="4" w:space="0" w:color="auto"/>
            </w:tcBorders>
            <w:vAlign w:val="center"/>
          </w:tcPr>
          <w:p w:rsidR="0017452A" w:rsidRPr="000877AE" w:rsidRDefault="0017452A" w:rsidP="002561B3">
            <w:pPr>
              <w:widowControl/>
              <w:jc w:val="center"/>
              <w:rPr>
                <w:rFonts w:ascii="仿宋" w:eastAsia="仿宋" w:hAnsi="仿宋"/>
                <w:b/>
                <w:color w:val="000000"/>
                <w:kern w:val="0"/>
                <w:sz w:val="24"/>
              </w:rPr>
            </w:pPr>
          </w:p>
        </w:tc>
        <w:tc>
          <w:tcPr>
            <w:tcW w:w="2106" w:type="dxa"/>
            <w:tcBorders>
              <w:top w:val="nil"/>
              <w:left w:val="nil"/>
              <w:bottom w:val="single" w:sz="4" w:space="0" w:color="auto"/>
              <w:right w:val="single" w:sz="4" w:space="0" w:color="auto"/>
            </w:tcBorders>
            <w:noWrap/>
            <w:vAlign w:val="center"/>
          </w:tcPr>
          <w:p w:rsidR="0017452A" w:rsidRPr="000877AE" w:rsidRDefault="0017452A" w:rsidP="002561B3">
            <w:pPr>
              <w:widowControl/>
              <w:rPr>
                <w:rFonts w:ascii="仿宋" w:eastAsia="仿宋" w:hAnsi="仿宋"/>
                <w:color w:val="000000"/>
                <w:kern w:val="0"/>
                <w:sz w:val="24"/>
              </w:rPr>
            </w:pPr>
            <w:r w:rsidRPr="000877AE">
              <w:rPr>
                <w:rFonts w:ascii="仿宋" w:eastAsia="仿宋" w:hAnsi="仿宋"/>
                <w:color w:val="000000"/>
                <w:kern w:val="0"/>
                <w:sz w:val="24"/>
              </w:rPr>
              <w:t>非主要农作物品种产量水平（公斤/亩）</w:t>
            </w:r>
          </w:p>
        </w:tc>
        <w:tc>
          <w:tcPr>
            <w:tcW w:w="822" w:type="dxa"/>
            <w:tcBorders>
              <w:top w:val="nil"/>
              <w:left w:val="nil"/>
              <w:bottom w:val="single" w:sz="4" w:space="0" w:color="auto"/>
              <w:right w:val="single" w:sz="4" w:space="0" w:color="auto"/>
            </w:tcBorders>
            <w:vAlign w:val="center"/>
          </w:tcPr>
          <w:p w:rsidR="0017452A" w:rsidRPr="000877AE" w:rsidRDefault="0017452A" w:rsidP="002561B3">
            <w:pPr>
              <w:widowControl/>
              <w:rPr>
                <w:rFonts w:ascii="仿宋" w:eastAsia="仿宋" w:hAnsi="仿宋"/>
                <w:color w:val="000000"/>
                <w:kern w:val="0"/>
                <w:sz w:val="24"/>
              </w:rPr>
            </w:pPr>
          </w:p>
        </w:tc>
        <w:tc>
          <w:tcPr>
            <w:tcW w:w="1719" w:type="dxa"/>
            <w:gridSpan w:val="2"/>
            <w:tcBorders>
              <w:top w:val="single" w:sz="4" w:space="0" w:color="auto"/>
              <w:left w:val="nil"/>
              <w:bottom w:val="single" w:sz="4" w:space="0" w:color="auto"/>
              <w:right w:val="single" w:sz="4" w:space="0" w:color="auto"/>
            </w:tcBorders>
            <w:noWrap/>
            <w:vAlign w:val="center"/>
          </w:tcPr>
          <w:p w:rsidR="0017452A" w:rsidRPr="000877AE" w:rsidRDefault="0017452A" w:rsidP="002561B3">
            <w:pPr>
              <w:widowControl/>
              <w:rPr>
                <w:rFonts w:ascii="仿宋" w:eastAsia="仿宋" w:hAnsi="仿宋"/>
                <w:color w:val="000000"/>
                <w:kern w:val="0"/>
                <w:sz w:val="24"/>
              </w:rPr>
            </w:pPr>
            <w:r w:rsidRPr="000877AE">
              <w:rPr>
                <w:rFonts w:ascii="仿宋" w:eastAsia="仿宋" w:hAnsi="仿宋"/>
                <w:color w:val="000000"/>
                <w:kern w:val="0"/>
                <w:sz w:val="24"/>
              </w:rPr>
              <w:t>单产比当地大田平均水平增产（%）</w:t>
            </w:r>
          </w:p>
        </w:tc>
        <w:tc>
          <w:tcPr>
            <w:tcW w:w="568" w:type="dxa"/>
            <w:tcBorders>
              <w:top w:val="single" w:sz="4" w:space="0" w:color="auto"/>
              <w:left w:val="nil"/>
              <w:bottom w:val="single" w:sz="4" w:space="0" w:color="auto"/>
              <w:right w:val="single" w:sz="4" w:space="0" w:color="auto"/>
            </w:tcBorders>
            <w:vAlign w:val="center"/>
          </w:tcPr>
          <w:p w:rsidR="0017452A" w:rsidRPr="000877AE" w:rsidRDefault="0017452A" w:rsidP="002561B3">
            <w:pPr>
              <w:widowControl/>
              <w:rPr>
                <w:rFonts w:ascii="仿宋" w:eastAsia="仿宋" w:hAnsi="仿宋"/>
                <w:color w:val="000000"/>
                <w:kern w:val="0"/>
                <w:sz w:val="24"/>
              </w:rPr>
            </w:pPr>
          </w:p>
        </w:tc>
        <w:tc>
          <w:tcPr>
            <w:tcW w:w="717" w:type="dxa"/>
            <w:gridSpan w:val="2"/>
            <w:tcBorders>
              <w:top w:val="single" w:sz="4" w:space="0" w:color="auto"/>
              <w:left w:val="nil"/>
              <w:bottom w:val="single" w:sz="4" w:space="0" w:color="auto"/>
              <w:right w:val="single" w:sz="4" w:space="0" w:color="auto"/>
            </w:tcBorders>
            <w:vAlign w:val="center"/>
          </w:tcPr>
          <w:p w:rsidR="0017452A" w:rsidRPr="000877AE" w:rsidRDefault="0017452A" w:rsidP="002561B3">
            <w:pPr>
              <w:widowControl/>
              <w:rPr>
                <w:rFonts w:ascii="仿宋" w:eastAsia="仿宋" w:hAnsi="仿宋"/>
                <w:color w:val="000000"/>
                <w:kern w:val="0"/>
                <w:sz w:val="24"/>
              </w:rPr>
            </w:pPr>
            <w:r w:rsidRPr="000877AE">
              <w:rPr>
                <w:rFonts w:ascii="仿宋" w:eastAsia="仿宋" w:hAnsi="仿宋"/>
                <w:color w:val="000000"/>
                <w:kern w:val="0"/>
                <w:sz w:val="24"/>
              </w:rPr>
              <w:t>对照品种</w:t>
            </w:r>
          </w:p>
        </w:tc>
        <w:tc>
          <w:tcPr>
            <w:tcW w:w="1384" w:type="dxa"/>
            <w:tcBorders>
              <w:top w:val="single" w:sz="4" w:space="0" w:color="auto"/>
              <w:left w:val="nil"/>
              <w:bottom w:val="single" w:sz="4" w:space="0" w:color="auto"/>
              <w:right w:val="single" w:sz="4" w:space="0" w:color="auto"/>
            </w:tcBorders>
            <w:vAlign w:val="center"/>
          </w:tcPr>
          <w:p w:rsidR="0017452A" w:rsidRPr="000877AE" w:rsidRDefault="0017452A" w:rsidP="002561B3">
            <w:pPr>
              <w:widowControl/>
              <w:rPr>
                <w:rFonts w:ascii="仿宋" w:eastAsia="仿宋" w:hAnsi="仿宋"/>
                <w:color w:val="000000"/>
                <w:kern w:val="0"/>
                <w:sz w:val="24"/>
              </w:rPr>
            </w:pPr>
          </w:p>
        </w:tc>
      </w:tr>
      <w:tr w:rsidR="0017452A" w:rsidTr="002561B3">
        <w:trPr>
          <w:trHeight w:val="397"/>
          <w:jc w:val="center"/>
        </w:trPr>
        <w:tc>
          <w:tcPr>
            <w:tcW w:w="823" w:type="dxa"/>
            <w:vMerge/>
            <w:tcBorders>
              <w:left w:val="single" w:sz="4" w:space="0" w:color="auto"/>
              <w:right w:val="single" w:sz="4" w:space="0" w:color="auto"/>
            </w:tcBorders>
            <w:vAlign w:val="center"/>
          </w:tcPr>
          <w:p w:rsidR="0017452A" w:rsidRPr="000877AE" w:rsidRDefault="0017452A" w:rsidP="002561B3">
            <w:pPr>
              <w:widowControl/>
              <w:jc w:val="center"/>
              <w:rPr>
                <w:rFonts w:ascii="仿宋" w:eastAsia="仿宋" w:hAnsi="仿宋"/>
                <w:b/>
                <w:color w:val="000000"/>
                <w:kern w:val="0"/>
                <w:sz w:val="24"/>
              </w:rPr>
            </w:pPr>
          </w:p>
        </w:tc>
        <w:tc>
          <w:tcPr>
            <w:tcW w:w="2928" w:type="dxa"/>
            <w:gridSpan w:val="2"/>
            <w:tcBorders>
              <w:top w:val="nil"/>
              <w:left w:val="nil"/>
              <w:bottom w:val="single" w:sz="4" w:space="0" w:color="auto"/>
              <w:right w:val="single" w:sz="4" w:space="0" w:color="auto"/>
            </w:tcBorders>
            <w:noWrap/>
            <w:vAlign w:val="center"/>
          </w:tcPr>
          <w:p w:rsidR="0017452A" w:rsidRPr="000877AE" w:rsidRDefault="0017452A" w:rsidP="002561B3">
            <w:pPr>
              <w:widowControl/>
              <w:rPr>
                <w:rFonts w:ascii="仿宋" w:eastAsia="仿宋" w:hAnsi="仿宋"/>
                <w:color w:val="000000"/>
                <w:kern w:val="0"/>
                <w:sz w:val="24"/>
              </w:rPr>
            </w:pPr>
            <w:r w:rsidRPr="000877AE">
              <w:rPr>
                <w:rFonts w:ascii="仿宋" w:eastAsia="仿宋" w:hAnsi="仿宋"/>
                <w:color w:val="000000"/>
                <w:kern w:val="0"/>
                <w:sz w:val="24"/>
              </w:rPr>
              <w:t>抗性情况</w:t>
            </w:r>
          </w:p>
        </w:tc>
        <w:tc>
          <w:tcPr>
            <w:tcW w:w="4388" w:type="dxa"/>
            <w:gridSpan w:val="6"/>
            <w:tcBorders>
              <w:top w:val="single" w:sz="4" w:space="0" w:color="auto"/>
              <w:left w:val="nil"/>
              <w:bottom w:val="single" w:sz="4" w:space="0" w:color="auto"/>
              <w:right w:val="single" w:sz="4" w:space="0" w:color="auto"/>
            </w:tcBorders>
            <w:noWrap/>
            <w:vAlign w:val="center"/>
          </w:tcPr>
          <w:p w:rsidR="0017452A" w:rsidRPr="000877AE" w:rsidRDefault="0017452A" w:rsidP="002561B3">
            <w:pPr>
              <w:widowControl/>
              <w:rPr>
                <w:rFonts w:ascii="仿宋" w:eastAsia="仿宋" w:hAnsi="仿宋"/>
                <w:color w:val="000000"/>
                <w:kern w:val="0"/>
                <w:sz w:val="24"/>
              </w:rPr>
            </w:pPr>
          </w:p>
        </w:tc>
      </w:tr>
      <w:tr w:rsidR="0017452A" w:rsidTr="002561B3">
        <w:trPr>
          <w:trHeight w:val="397"/>
          <w:jc w:val="center"/>
        </w:trPr>
        <w:tc>
          <w:tcPr>
            <w:tcW w:w="823" w:type="dxa"/>
            <w:vMerge/>
            <w:tcBorders>
              <w:left w:val="single" w:sz="4" w:space="0" w:color="auto"/>
              <w:right w:val="single" w:sz="4" w:space="0" w:color="auto"/>
            </w:tcBorders>
            <w:vAlign w:val="center"/>
          </w:tcPr>
          <w:p w:rsidR="0017452A" w:rsidRPr="000877AE" w:rsidRDefault="0017452A" w:rsidP="002561B3">
            <w:pPr>
              <w:widowControl/>
              <w:jc w:val="center"/>
              <w:rPr>
                <w:rFonts w:ascii="仿宋" w:eastAsia="仿宋" w:hAnsi="仿宋"/>
                <w:b/>
                <w:color w:val="000000"/>
                <w:kern w:val="0"/>
                <w:sz w:val="24"/>
              </w:rPr>
            </w:pPr>
          </w:p>
        </w:tc>
        <w:tc>
          <w:tcPr>
            <w:tcW w:w="2928" w:type="dxa"/>
            <w:gridSpan w:val="2"/>
            <w:tcBorders>
              <w:top w:val="nil"/>
              <w:left w:val="nil"/>
              <w:bottom w:val="single" w:sz="4" w:space="0" w:color="auto"/>
              <w:right w:val="single" w:sz="4" w:space="0" w:color="auto"/>
            </w:tcBorders>
            <w:noWrap/>
            <w:vAlign w:val="center"/>
          </w:tcPr>
          <w:p w:rsidR="0017452A" w:rsidRPr="000877AE" w:rsidRDefault="0017452A" w:rsidP="002561B3">
            <w:pPr>
              <w:widowControl/>
              <w:rPr>
                <w:rFonts w:ascii="仿宋" w:eastAsia="仿宋" w:hAnsi="仿宋"/>
                <w:color w:val="000000"/>
                <w:kern w:val="0"/>
                <w:sz w:val="24"/>
              </w:rPr>
            </w:pPr>
            <w:r w:rsidRPr="000877AE">
              <w:rPr>
                <w:rFonts w:ascii="仿宋" w:eastAsia="仿宋" w:hAnsi="仿宋"/>
                <w:color w:val="000000"/>
                <w:kern w:val="0"/>
                <w:sz w:val="24"/>
              </w:rPr>
              <w:t>品质情况</w:t>
            </w:r>
          </w:p>
        </w:tc>
        <w:tc>
          <w:tcPr>
            <w:tcW w:w="4388" w:type="dxa"/>
            <w:gridSpan w:val="6"/>
            <w:tcBorders>
              <w:top w:val="single" w:sz="4" w:space="0" w:color="auto"/>
              <w:left w:val="nil"/>
              <w:bottom w:val="single" w:sz="4" w:space="0" w:color="auto"/>
              <w:right w:val="single" w:sz="4" w:space="0" w:color="auto"/>
            </w:tcBorders>
            <w:noWrap/>
            <w:vAlign w:val="center"/>
          </w:tcPr>
          <w:p w:rsidR="0017452A" w:rsidRPr="000877AE" w:rsidRDefault="0017452A" w:rsidP="002561B3">
            <w:pPr>
              <w:widowControl/>
              <w:rPr>
                <w:rFonts w:ascii="仿宋" w:eastAsia="仿宋" w:hAnsi="仿宋"/>
                <w:color w:val="000000"/>
                <w:kern w:val="0"/>
                <w:sz w:val="24"/>
              </w:rPr>
            </w:pPr>
          </w:p>
        </w:tc>
      </w:tr>
      <w:tr w:rsidR="0017452A" w:rsidTr="002561B3">
        <w:trPr>
          <w:trHeight w:val="397"/>
          <w:jc w:val="center"/>
        </w:trPr>
        <w:tc>
          <w:tcPr>
            <w:tcW w:w="823" w:type="dxa"/>
            <w:vMerge/>
            <w:tcBorders>
              <w:left w:val="single" w:sz="4" w:space="0" w:color="auto"/>
              <w:right w:val="single" w:sz="4" w:space="0" w:color="auto"/>
            </w:tcBorders>
            <w:vAlign w:val="center"/>
          </w:tcPr>
          <w:p w:rsidR="0017452A" w:rsidRPr="000877AE" w:rsidRDefault="0017452A" w:rsidP="002561B3">
            <w:pPr>
              <w:widowControl/>
              <w:jc w:val="center"/>
              <w:rPr>
                <w:rFonts w:ascii="仿宋" w:eastAsia="仿宋" w:hAnsi="仿宋"/>
                <w:b/>
                <w:color w:val="000000"/>
                <w:kern w:val="0"/>
                <w:sz w:val="24"/>
              </w:rPr>
            </w:pPr>
          </w:p>
        </w:tc>
        <w:tc>
          <w:tcPr>
            <w:tcW w:w="2928" w:type="dxa"/>
            <w:gridSpan w:val="2"/>
            <w:vMerge w:val="restart"/>
            <w:tcBorders>
              <w:top w:val="nil"/>
              <w:left w:val="nil"/>
              <w:right w:val="single" w:sz="4" w:space="0" w:color="auto"/>
            </w:tcBorders>
            <w:noWrap/>
            <w:vAlign w:val="center"/>
          </w:tcPr>
          <w:p w:rsidR="0017452A" w:rsidRPr="000877AE" w:rsidRDefault="0017452A" w:rsidP="002561B3">
            <w:pPr>
              <w:widowControl/>
              <w:rPr>
                <w:rFonts w:ascii="仿宋" w:eastAsia="仿宋" w:hAnsi="仿宋"/>
                <w:color w:val="000000"/>
                <w:kern w:val="0"/>
                <w:sz w:val="24"/>
              </w:rPr>
            </w:pPr>
            <w:r w:rsidRPr="000877AE">
              <w:rPr>
                <w:rFonts w:ascii="仿宋" w:eastAsia="仿宋" w:hAnsi="仿宋"/>
                <w:color w:val="000000"/>
                <w:kern w:val="0"/>
                <w:sz w:val="24"/>
              </w:rPr>
              <w:t>生产应用面积（万亩）</w:t>
            </w:r>
          </w:p>
        </w:tc>
        <w:tc>
          <w:tcPr>
            <w:tcW w:w="1483" w:type="dxa"/>
            <w:tcBorders>
              <w:top w:val="single" w:sz="4" w:space="0" w:color="auto"/>
              <w:left w:val="nil"/>
              <w:bottom w:val="single" w:sz="4" w:space="0" w:color="auto"/>
              <w:right w:val="single" w:sz="4" w:space="0" w:color="auto"/>
            </w:tcBorders>
            <w:noWrap/>
            <w:vAlign w:val="center"/>
          </w:tcPr>
          <w:p w:rsidR="0017452A" w:rsidRPr="000877AE" w:rsidRDefault="0017452A" w:rsidP="002561B3">
            <w:pPr>
              <w:widowControl/>
              <w:jc w:val="center"/>
              <w:rPr>
                <w:rFonts w:ascii="仿宋" w:eastAsia="仿宋" w:hAnsi="仿宋"/>
                <w:color w:val="000000"/>
                <w:kern w:val="0"/>
                <w:sz w:val="24"/>
              </w:rPr>
            </w:pPr>
            <w:r w:rsidRPr="000877AE">
              <w:rPr>
                <w:rFonts w:ascii="仿宋" w:eastAsia="仿宋" w:hAnsi="仿宋"/>
                <w:color w:val="000000"/>
                <w:kern w:val="0"/>
                <w:sz w:val="24"/>
              </w:rPr>
              <w:t>2021年</w:t>
            </w:r>
          </w:p>
        </w:tc>
        <w:tc>
          <w:tcPr>
            <w:tcW w:w="2905" w:type="dxa"/>
            <w:gridSpan w:val="5"/>
            <w:tcBorders>
              <w:top w:val="single" w:sz="4" w:space="0" w:color="auto"/>
              <w:left w:val="nil"/>
              <w:bottom w:val="single" w:sz="4" w:space="0" w:color="auto"/>
              <w:right w:val="single" w:sz="4" w:space="0" w:color="auto"/>
            </w:tcBorders>
            <w:vAlign w:val="center"/>
          </w:tcPr>
          <w:p w:rsidR="0017452A" w:rsidRPr="000877AE" w:rsidRDefault="0017452A" w:rsidP="002561B3">
            <w:pPr>
              <w:widowControl/>
              <w:rPr>
                <w:rFonts w:ascii="仿宋" w:eastAsia="仿宋" w:hAnsi="仿宋"/>
                <w:color w:val="000000"/>
                <w:kern w:val="0"/>
                <w:sz w:val="24"/>
              </w:rPr>
            </w:pPr>
          </w:p>
        </w:tc>
      </w:tr>
      <w:tr w:rsidR="0017452A" w:rsidTr="002561B3">
        <w:trPr>
          <w:trHeight w:val="397"/>
          <w:jc w:val="center"/>
        </w:trPr>
        <w:tc>
          <w:tcPr>
            <w:tcW w:w="823" w:type="dxa"/>
            <w:vMerge/>
            <w:tcBorders>
              <w:left w:val="single" w:sz="4" w:space="0" w:color="auto"/>
              <w:right w:val="single" w:sz="4" w:space="0" w:color="auto"/>
            </w:tcBorders>
            <w:vAlign w:val="center"/>
          </w:tcPr>
          <w:p w:rsidR="0017452A" w:rsidRPr="000877AE" w:rsidRDefault="0017452A" w:rsidP="002561B3">
            <w:pPr>
              <w:widowControl/>
              <w:jc w:val="center"/>
              <w:rPr>
                <w:rFonts w:ascii="仿宋" w:eastAsia="仿宋" w:hAnsi="仿宋"/>
                <w:b/>
                <w:color w:val="000000"/>
                <w:kern w:val="0"/>
                <w:sz w:val="24"/>
              </w:rPr>
            </w:pPr>
          </w:p>
        </w:tc>
        <w:tc>
          <w:tcPr>
            <w:tcW w:w="2928" w:type="dxa"/>
            <w:gridSpan w:val="2"/>
            <w:vMerge/>
            <w:tcBorders>
              <w:left w:val="nil"/>
              <w:right w:val="single" w:sz="4" w:space="0" w:color="auto"/>
            </w:tcBorders>
            <w:noWrap/>
            <w:vAlign w:val="center"/>
          </w:tcPr>
          <w:p w:rsidR="0017452A" w:rsidRPr="000877AE" w:rsidRDefault="0017452A" w:rsidP="002561B3">
            <w:pPr>
              <w:widowControl/>
              <w:rPr>
                <w:rFonts w:ascii="仿宋" w:eastAsia="仿宋" w:hAnsi="仿宋"/>
                <w:color w:val="000000"/>
                <w:kern w:val="0"/>
                <w:sz w:val="24"/>
              </w:rPr>
            </w:pPr>
          </w:p>
        </w:tc>
        <w:tc>
          <w:tcPr>
            <w:tcW w:w="1483" w:type="dxa"/>
            <w:tcBorders>
              <w:top w:val="single" w:sz="4" w:space="0" w:color="auto"/>
              <w:left w:val="nil"/>
              <w:bottom w:val="single" w:sz="4" w:space="0" w:color="auto"/>
              <w:right w:val="single" w:sz="4" w:space="0" w:color="auto"/>
            </w:tcBorders>
            <w:noWrap/>
            <w:vAlign w:val="center"/>
          </w:tcPr>
          <w:p w:rsidR="0017452A" w:rsidRPr="000877AE" w:rsidRDefault="0017452A" w:rsidP="002561B3">
            <w:pPr>
              <w:widowControl/>
              <w:jc w:val="center"/>
              <w:rPr>
                <w:rFonts w:ascii="仿宋" w:eastAsia="仿宋" w:hAnsi="仿宋"/>
                <w:color w:val="000000"/>
                <w:kern w:val="0"/>
                <w:sz w:val="24"/>
              </w:rPr>
            </w:pPr>
            <w:r w:rsidRPr="000877AE">
              <w:rPr>
                <w:rFonts w:ascii="仿宋" w:eastAsia="仿宋" w:hAnsi="仿宋"/>
                <w:color w:val="000000"/>
                <w:kern w:val="0"/>
                <w:sz w:val="24"/>
              </w:rPr>
              <w:t>2022年</w:t>
            </w:r>
          </w:p>
        </w:tc>
        <w:tc>
          <w:tcPr>
            <w:tcW w:w="2905" w:type="dxa"/>
            <w:gridSpan w:val="5"/>
            <w:tcBorders>
              <w:top w:val="single" w:sz="4" w:space="0" w:color="auto"/>
              <w:left w:val="nil"/>
              <w:bottom w:val="single" w:sz="4" w:space="0" w:color="auto"/>
              <w:right w:val="single" w:sz="4" w:space="0" w:color="auto"/>
            </w:tcBorders>
            <w:vAlign w:val="center"/>
          </w:tcPr>
          <w:p w:rsidR="0017452A" w:rsidRPr="000877AE" w:rsidRDefault="0017452A" w:rsidP="002561B3">
            <w:pPr>
              <w:widowControl/>
              <w:rPr>
                <w:rFonts w:ascii="仿宋" w:eastAsia="仿宋" w:hAnsi="仿宋"/>
                <w:color w:val="000000"/>
                <w:kern w:val="0"/>
                <w:sz w:val="24"/>
              </w:rPr>
            </w:pPr>
          </w:p>
        </w:tc>
      </w:tr>
      <w:tr w:rsidR="0017452A" w:rsidTr="002561B3">
        <w:trPr>
          <w:trHeight w:val="397"/>
          <w:jc w:val="center"/>
        </w:trPr>
        <w:tc>
          <w:tcPr>
            <w:tcW w:w="823" w:type="dxa"/>
            <w:vMerge/>
            <w:tcBorders>
              <w:left w:val="single" w:sz="4" w:space="0" w:color="auto"/>
              <w:right w:val="single" w:sz="4" w:space="0" w:color="auto"/>
            </w:tcBorders>
            <w:vAlign w:val="center"/>
          </w:tcPr>
          <w:p w:rsidR="0017452A" w:rsidRPr="000877AE" w:rsidRDefault="0017452A" w:rsidP="002561B3">
            <w:pPr>
              <w:widowControl/>
              <w:jc w:val="center"/>
              <w:rPr>
                <w:rFonts w:ascii="仿宋" w:eastAsia="仿宋" w:hAnsi="仿宋"/>
                <w:b/>
                <w:color w:val="000000"/>
                <w:kern w:val="0"/>
                <w:sz w:val="24"/>
              </w:rPr>
            </w:pPr>
          </w:p>
        </w:tc>
        <w:tc>
          <w:tcPr>
            <w:tcW w:w="2928" w:type="dxa"/>
            <w:gridSpan w:val="2"/>
            <w:vMerge/>
            <w:tcBorders>
              <w:left w:val="nil"/>
              <w:bottom w:val="single" w:sz="4" w:space="0" w:color="auto"/>
              <w:right w:val="single" w:sz="4" w:space="0" w:color="auto"/>
            </w:tcBorders>
            <w:noWrap/>
            <w:vAlign w:val="center"/>
          </w:tcPr>
          <w:p w:rsidR="0017452A" w:rsidRPr="000877AE" w:rsidRDefault="0017452A" w:rsidP="002561B3">
            <w:pPr>
              <w:widowControl/>
              <w:rPr>
                <w:rFonts w:ascii="仿宋" w:eastAsia="仿宋" w:hAnsi="仿宋"/>
                <w:color w:val="000000"/>
                <w:kern w:val="0"/>
                <w:sz w:val="24"/>
              </w:rPr>
            </w:pPr>
          </w:p>
        </w:tc>
        <w:tc>
          <w:tcPr>
            <w:tcW w:w="1483" w:type="dxa"/>
            <w:tcBorders>
              <w:top w:val="single" w:sz="4" w:space="0" w:color="auto"/>
              <w:left w:val="nil"/>
              <w:bottom w:val="single" w:sz="4" w:space="0" w:color="auto"/>
              <w:right w:val="single" w:sz="4" w:space="0" w:color="auto"/>
            </w:tcBorders>
            <w:noWrap/>
            <w:vAlign w:val="center"/>
          </w:tcPr>
          <w:p w:rsidR="0017452A" w:rsidRPr="000877AE" w:rsidRDefault="0017452A" w:rsidP="002561B3">
            <w:pPr>
              <w:widowControl/>
              <w:jc w:val="center"/>
              <w:rPr>
                <w:rFonts w:ascii="仿宋" w:eastAsia="仿宋" w:hAnsi="仿宋"/>
                <w:color w:val="000000"/>
                <w:kern w:val="0"/>
                <w:sz w:val="24"/>
              </w:rPr>
            </w:pPr>
            <w:r w:rsidRPr="000877AE">
              <w:rPr>
                <w:rFonts w:ascii="仿宋" w:eastAsia="仿宋" w:hAnsi="仿宋"/>
                <w:color w:val="000000"/>
                <w:kern w:val="0"/>
                <w:sz w:val="24"/>
              </w:rPr>
              <w:t>2023年</w:t>
            </w:r>
          </w:p>
        </w:tc>
        <w:tc>
          <w:tcPr>
            <w:tcW w:w="2905" w:type="dxa"/>
            <w:gridSpan w:val="5"/>
            <w:tcBorders>
              <w:top w:val="single" w:sz="4" w:space="0" w:color="auto"/>
              <w:left w:val="nil"/>
              <w:bottom w:val="single" w:sz="4" w:space="0" w:color="auto"/>
              <w:right w:val="single" w:sz="4" w:space="0" w:color="auto"/>
            </w:tcBorders>
            <w:vAlign w:val="center"/>
          </w:tcPr>
          <w:p w:rsidR="0017452A" w:rsidRPr="000877AE" w:rsidRDefault="0017452A" w:rsidP="002561B3">
            <w:pPr>
              <w:widowControl/>
              <w:rPr>
                <w:rFonts w:ascii="仿宋" w:eastAsia="仿宋" w:hAnsi="仿宋"/>
                <w:color w:val="000000"/>
                <w:kern w:val="0"/>
                <w:sz w:val="24"/>
              </w:rPr>
            </w:pPr>
          </w:p>
        </w:tc>
      </w:tr>
      <w:tr w:rsidR="0017452A" w:rsidTr="002561B3">
        <w:trPr>
          <w:trHeight w:val="397"/>
          <w:jc w:val="center"/>
        </w:trPr>
        <w:tc>
          <w:tcPr>
            <w:tcW w:w="823" w:type="dxa"/>
            <w:vMerge/>
            <w:tcBorders>
              <w:left w:val="single" w:sz="4" w:space="0" w:color="auto"/>
              <w:bottom w:val="single" w:sz="4" w:space="0" w:color="auto"/>
              <w:right w:val="single" w:sz="4" w:space="0" w:color="auto"/>
            </w:tcBorders>
            <w:vAlign w:val="center"/>
          </w:tcPr>
          <w:p w:rsidR="0017452A" w:rsidRPr="000877AE" w:rsidRDefault="0017452A" w:rsidP="002561B3">
            <w:pPr>
              <w:widowControl/>
              <w:jc w:val="center"/>
              <w:rPr>
                <w:rFonts w:ascii="仿宋" w:eastAsia="仿宋" w:hAnsi="仿宋"/>
                <w:b/>
                <w:color w:val="000000"/>
                <w:kern w:val="0"/>
                <w:sz w:val="24"/>
              </w:rPr>
            </w:pPr>
          </w:p>
        </w:tc>
        <w:tc>
          <w:tcPr>
            <w:tcW w:w="2928" w:type="dxa"/>
            <w:gridSpan w:val="2"/>
            <w:tcBorders>
              <w:top w:val="nil"/>
              <w:left w:val="nil"/>
              <w:bottom w:val="single" w:sz="4" w:space="0" w:color="auto"/>
              <w:right w:val="single" w:sz="4" w:space="0" w:color="auto"/>
            </w:tcBorders>
            <w:noWrap/>
            <w:vAlign w:val="center"/>
          </w:tcPr>
          <w:p w:rsidR="0017452A" w:rsidRPr="000877AE" w:rsidRDefault="0017452A" w:rsidP="002561B3">
            <w:pPr>
              <w:widowControl/>
              <w:rPr>
                <w:rFonts w:ascii="仿宋" w:eastAsia="仿宋" w:hAnsi="仿宋"/>
                <w:color w:val="000000"/>
                <w:kern w:val="0"/>
                <w:sz w:val="24"/>
              </w:rPr>
            </w:pPr>
            <w:r w:rsidRPr="000877AE">
              <w:rPr>
                <w:rFonts w:ascii="仿宋" w:eastAsia="仿宋" w:hAnsi="仿宋"/>
                <w:color w:val="000000"/>
                <w:kern w:val="0"/>
                <w:sz w:val="24"/>
              </w:rPr>
              <w:t>适宜区域</w:t>
            </w:r>
          </w:p>
        </w:tc>
        <w:tc>
          <w:tcPr>
            <w:tcW w:w="4388" w:type="dxa"/>
            <w:gridSpan w:val="6"/>
            <w:tcBorders>
              <w:top w:val="single" w:sz="4" w:space="0" w:color="auto"/>
              <w:left w:val="nil"/>
              <w:bottom w:val="single" w:sz="4" w:space="0" w:color="auto"/>
              <w:right w:val="single" w:sz="4" w:space="0" w:color="auto"/>
            </w:tcBorders>
            <w:noWrap/>
            <w:vAlign w:val="center"/>
          </w:tcPr>
          <w:p w:rsidR="0017452A" w:rsidRPr="000877AE" w:rsidRDefault="0017452A" w:rsidP="002561B3">
            <w:pPr>
              <w:widowControl/>
              <w:rPr>
                <w:rFonts w:ascii="仿宋" w:eastAsia="仿宋" w:hAnsi="仿宋"/>
                <w:color w:val="000000"/>
                <w:kern w:val="0"/>
                <w:sz w:val="24"/>
              </w:rPr>
            </w:pPr>
          </w:p>
        </w:tc>
      </w:tr>
      <w:tr w:rsidR="0017452A" w:rsidTr="002561B3">
        <w:trPr>
          <w:trHeight w:val="397"/>
          <w:jc w:val="center"/>
        </w:trPr>
        <w:tc>
          <w:tcPr>
            <w:tcW w:w="823" w:type="dxa"/>
            <w:vMerge w:val="restart"/>
            <w:tcBorders>
              <w:top w:val="single" w:sz="4" w:space="0" w:color="auto"/>
              <w:left w:val="single" w:sz="4" w:space="0" w:color="auto"/>
              <w:bottom w:val="single" w:sz="4" w:space="0" w:color="auto"/>
              <w:right w:val="single" w:sz="4" w:space="0" w:color="auto"/>
            </w:tcBorders>
            <w:vAlign w:val="center"/>
          </w:tcPr>
          <w:p w:rsidR="0017452A" w:rsidRPr="000877AE" w:rsidRDefault="0017452A" w:rsidP="002561B3">
            <w:pPr>
              <w:widowControl/>
              <w:jc w:val="center"/>
              <w:rPr>
                <w:rFonts w:ascii="仿宋" w:eastAsia="仿宋" w:hAnsi="仿宋"/>
                <w:b/>
                <w:color w:val="000000"/>
                <w:kern w:val="0"/>
                <w:sz w:val="24"/>
              </w:rPr>
            </w:pPr>
            <w:r w:rsidRPr="000877AE">
              <w:rPr>
                <w:rFonts w:ascii="仿宋" w:eastAsia="仿宋" w:hAnsi="仿宋"/>
                <w:b/>
                <w:color w:val="000000"/>
                <w:kern w:val="0"/>
                <w:sz w:val="24"/>
              </w:rPr>
              <w:t>申报单位意见</w:t>
            </w:r>
          </w:p>
        </w:tc>
        <w:tc>
          <w:tcPr>
            <w:tcW w:w="7316" w:type="dxa"/>
            <w:gridSpan w:val="8"/>
            <w:vMerge w:val="restart"/>
            <w:tcBorders>
              <w:top w:val="single" w:sz="4" w:space="0" w:color="auto"/>
              <w:left w:val="single" w:sz="4" w:space="0" w:color="auto"/>
              <w:bottom w:val="single" w:sz="4" w:space="0" w:color="auto"/>
              <w:right w:val="single" w:sz="4" w:space="0" w:color="auto"/>
            </w:tcBorders>
            <w:noWrap/>
          </w:tcPr>
          <w:p w:rsidR="0017452A" w:rsidRPr="000877AE" w:rsidRDefault="0017452A" w:rsidP="002561B3">
            <w:pPr>
              <w:widowControl/>
              <w:rPr>
                <w:rFonts w:ascii="仿宋" w:eastAsia="仿宋" w:hAnsi="仿宋"/>
                <w:color w:val="000000"/>
                <w:kern w:val="0"/>
                <w:sz w:val="24"/>
              </w:rPr>
            </w:pPr>
          </w:p>
          <w:p w:rsidR="0017452A" w:rsidRPr="000877AE" w:rsidRDefault="0017452A" w:rsidP="00115397">
            <w:pPr>
              <w:widowControl/>
              <w:spacing w:afterLines="50"/>
              <w:rPr>
                <w:rFonts w:ascii="仿宋" w:eastAsia="仿宋" w:hAnsi="仿宋"/>
                <w:color w:val="000000"/>
                <w:kern w:val="0"/>
                <w:sz w:val="24"/>
              </w:rPr>
            </w:pPr>
          </w:p>
          <w:p w:rsidR="0017452A" w:rsidRPr="000877AE" w:rsidRDefault="0017452A" w:rsidP="00115397">
            <w:pPr>
              <w:widowControl/>
              <w:spacing w:afterLines="50"/>
              <w:rPr>
                <w:rFonts w:ascii="仿宋" w:eastAsia="仿宋" w:hAnsi="仿宋"/>
                <w:color w:val="000000"/>
                <w:kern w:val="0"/>
                <w:sz w:val="24"/>
              </w:rPr>
            </w:pPr>
          </w:p>
          <w:p w:rsidR="0017452A" w:rsidRPr="000877AE" w:rsidRDefault="0017452A" w:rsidP="00115397">
            <w:pPr>
              <w:widowControl/>
              <w:spacing w:afterLines="50"/>
              <w:ind w:firstLineChars="2050" w:firstLine="4920"/>
              <w:rPr>
                <w:rFonts w:ascii="仿宋" w:eastAsia="仿宋" w:hAnsi="仿宋"/>
                <w:color w:val="000000"/>
                <w:kern w:val="0"/>
                <w:sz w:val="24"/>
              </w:rPr>
            </w:pPr>
            <w:r w:rsidRPr="000877AE">
              <w:rPr>
                <w:rFonts w:ascii="仿宋" w:eastAsia="仿宋" w:hAnsi="仿宋"/>
                <w:color w:val="000000"/>
                <w:kern w:val="0"/>
                <w:sz w:val="24"/>
              </w:rPr>
              <w:t>（盖  章）</w:t>
            </w:r>
          </w:p>
          <w:p w:rsidR="0017452A" w:rsidRPr="000877AE" w:rsidRDefault="0017452A" w:rsidP="00115397">
            <w:pPr>
              <w:widowControl/>
              <w:spacing w:afterLines="50"/>
              <w:rPr>
                <w:rFonts w:ascii="仿宋" w:eastAsia="仿宋" w:hAnsi="仿宋"/>
                <w:color w:val="000000"/>
                <w:kern w:val="0"/>
                <w:sz w:val="24"/>
              </w:rPr>
            </w:pPr>
            <w:r w:rsidRPr="000877AE">
              <w:rPr>
                <w:rFonts w:ascii="仿宋" w:eastAsia="仿宋" w:hAnsi="仿宋"/>
                <w:color w:val="000000"/>
                <w:kern w:val="0"/>
                <w:sz w:val="24"/>
              </w:rPr>
              <w:t xml:space="preserve">                                        年   月   日</w:t>
            </w:r>
          </w:p>
        </w:tc>
      </w:tr>
      <w:tr w:rsidR="0017452A" w:rsidTr="002561B3">
        <w:trPr>
          <w:trHeight w:val="397"/>
          <w:jc w:val="center"/>
        </w:trPr>
        <w:tc>
          <w:tcPr>
            <w:tcW w:w="823" w:type="dxa"/>
            <w:vMerge/>
            <w:tcBorders>
              <w:top w:val="nil"/>
              <w:left w:val="single" w:sz="4" w:space="0" w:color="auto"/>
              <w:bottom w:val="single" w:sz="4" w:space="0" w:color="auto"/>
              <w:right w:val="single" w:sz="4" w:space="0" w:color="auto"/>
            </w:tcBorders>
            <w:vAlign w:val="center"/>
          </w:tcPr>
          <w:p w:rsidR="0017452A" w:rsidRPr="000877AE" w:rsidRDefault="0017452A" w:rsidP="002561B3">
            <w:pPr>
              <w:widowControl/>
              <w:jc w:val="center"/>
              <w:rPr>
                <w:rFonts w:ascii="仿宋" w:eastAsia="仿宋" w:hAnsi="仿宋"/>
                <w:color w:val="000000"/>
                <w:kern w:val="0"/>
                <w:sz w:val="24"/>
              </w:rPr>
            </w:pPr>
          </w:p>
        </w:tc>
        <w:tc>
          <w:tcPr>
            <w:tcW w:w="7316" w:type="dxa"/>
            <w:gridSpan w:val="8"/>
            <w:vMerge/>
            <w:tcBorders>
              <w:top w:val="single" w:sz="4" w:space="0" w:color="auto"/>
              <w:left w:val="single" w:sz="4" w:space="0" w:color="auto"/>
              <w:bottom w:val="single" w:sz="4" w:space="0" w:color="auto"/>
              <w:right w:val="single" w:sz="4" w:space="0" w:color="auto"/>
            </w:tcBorders>
          </w:tcPr>
          <w:p w:rsidR="0017452A" w:rsidRPr="000877AE" w:rsidRDefault="0017452A" w:rsidP="002561B3">
            <w:pPr>
              <w:widowControl/>
              <w:rPr>
                <w:rFonts w:ascii="仿宋" w:eastAsia="仿宋" w:hAnsi="仿宋"/>
                <w:color w:val="000000"/>
                <w:kern w:val="0"/>
                <w:sz w:val="24"/>
              </w:rPr>
            </w:pPr>
          </w:p>
        </w:tc>
      </w:tr>
      <w:tr w:rsidR="0017452A" w:rsidTr="002561B3">
        <w:trPr>
          <w:trHeight w:val="397"/>
          <w:jc w:val="center"/>
        </w:trPr>
        <w:tc>
          <w:tcPr>
            <w:tcW w:w="823" w:type="dxa"/>
            <w:vMerge/>
            <w:tcBorders>
              <w:top w:val="nil"/>
              <w:left w:val="single" w:sz="4" w:space="0" w:color="auto"/>
              <w:bottom w:val="single" w:sz="4" w:space="0" w:color="auto"/>
              <w:right w:val="single" w:sz="4" w:space="0" w:color="auto"/>
            </w:tcBorders>
            <w:vAlign w:val="center"/>
          </w:tcPr>
          <w:p w:rsidR="0017452A" w:rsidRPr="000877AE" w:rsidRDefault="0017452A" w:rsidP="002561B3">
            <w:pPr>
              <w:widowControl/>
              <w:jc w:val="center"/>
              <w:rPr>
                <w:rFonts w:ascii="仿宋" w:eastAsia="仿宋" w:hAnsi="仿宋"/>
                <w:color w:val="000000"/>
                <w:kern w:val="0"/>
                <w:sz w:val="24"/>
              </w:rPr>
            </w:pPr>
          </w:p>
        </w:tc>
        <w:tc>
          <w:tcPr>
            <w:tcW w:w="7316" w:type="dxa"/>
            <w:gridSpan w:val="8"/>
            <w:vMerge/>
            <w:tcBorders>
              <w:top w:val="single" w:sz="4" w:space="0" w:color="auto"/>
              <w:left w:val="single" w:sz="4" w:space="0" w:color="auto"/>
              <w:bottom w:val="single" w:sz="4" w:space="0" w:color="auto"/>
              <w:right w:val="single" w:sz="4" w:space="0" w:color="auto"/>
            </w:tcBorders>
          </w:tcPr>
          <w:p w:rsidR="0017452A" w:rsidRPr="000877AE" w:rsidRDefault="0017452A" w:rsidP="002561B3">
            <w:pPr>
              <w:widowControl/>
              <w:rPr>
                <w:rFonts w:ascii="仿宋" w:eastAsia="仿宋" w:hAnsi="仿宋"/>
                <w:color w:val="000000"/>
                <w:kern w:val="0"/>
                <w:sz w:val="24"/>
              </w:rPr>
            </w:pPr>
          </w:p>
        </w:tc>
      </w:tr>
      <w:tr w:rsidR="0017452A" w:rsidTr="002561B3">
        <w:trPr>
          <w:trHeight w:val="397"/>
          <w:jc w:val="center"/>
        </w:trPr>
        <w:tc>
          <w:tcPr>
            <w:tcW w:w="823" w:type="dxa"/>
            <w:vMerge/>
            <w:tcBorders>
              <w:top w:val="nil"/>
              <w:left w:val="single" w:sz="4" w:space="0" w:color="auto"/>
              <w:bottom w:val="single" w:sz="4" w:space="0" w:color="auto"/>
              <w:right w:val="single" w:sz="4" w:space="0" w:color="auto"/>
            </w:tcBorders>
            <w:vAlign w:val="center"/>
          </w:tcPr>
          <w:p w:rsidR="0017452A" w:rsidRPr="000877AE" w:rsidRDefault="0017452A" w:rsidP="002561B3">
            <w:pPr>
              <w:widowControl/>
              <w:jc w:val="center"/>
              <w:rPr>
                <w:rFonts w:ascii="仿宋" w:eastAsia="仿宋" w:hAnsi="仿宋"/>
                <w:color w:val="000000"/>
                <w:kern w:val="0"/>
                <w:sz w:val="24"/>
              </w:rPr>
            </w:pPr>
          </w:p>
        </w:tc>
        <w:tc>
          <w:tcPr>
            <w:tcW w:w="7316" w:type="dxa"/>
            <w:gridSpan w:val="8"/>
            <w:vMerge/>
            <w:tcBorders>
              <w:top w:val="single" w:sz="4" w:space="0" w:color="auto"/>
              <w:left w:val="single" w:sz="4" w:space="0" w:color="auto"/>
              <w:bottom w:val="single" w:sz="4" w:space="0" w:color="auto"/>
              <w:right w:val="single" w:sz="4" w:space="0" w:color="auto"/>
            </w:tcBorders>
          </w:tcPr>
          <w:p w:rsidR="0017452A" w:rsidRPr="000877AE" w:rsidRDefault="0017452A" w:rsidP="002561B3">
            <w:pPr>
              <w:widowControl/>
              <w:rPr>
                <w:rFonts w:ascii="仿宋" w:eastAsia="仿宋" w:hAnsi="仿宋"/>
                <w:color w:val="000000"/>
                <w:kern w:val="0"/>
                <w:sz w:val="24"/>
              </w:rPr>
            </w:pPr>
          </w:p>
        </w:tc>
      </w:tr>
      <w:tr w:rsidR="0017452A" w:rsidTr="002561B3">
        <w:trPr>
          <w:trHeight w:val="312"/>
          <w:jc w:val="center"/>
        </w:trPr>
        <w:tc>
          <w:tcPr>
            <w:tcW w:w="823" w:type="dxa"/>
            <w:vMerge/>
            <w:tcBorders>
              <w:top w:val="nil"/>
              <w:left w:val="single" w:sz="4" w:space="0" w:color="auto"/>
              <w:bottom w:val="single" w:sz="4" w:space="0" w:color="auto"/>
              <w:right w:val="single" w:sz="4" w:space="0" w:color="auto"/>
            </w:tcBorders>
            <w:vAlign w:val="center"/>
          </w:tcPr>
          <w:p w:rsidR="0017452A" w:rsidRPr="000877AE" w:rsidRDefault="0017452A" w:rsidP="002561B3">
            <w:pPr>
              <w:widowControl/>
              <w:jc w:val="center"/>
              <w:rPr>
                <w:rFonts w:ascii="仿宋" w:eastAsia="仿宋" w:hAnsi="仿宋"/>
                <w:color w:val="000000"/>
                <w:kern w:val="0"/>
                <w:sz w:val="24"/>
              </w:rPr>
            </w:pPr>
          </w:p>
        </w:tc>
        <w:tc>
          <w:tcPr>
            <w:tcW w:w="7316" w:type="dxa"/>
            <w:gridSpan w:val="8"/>
            <w:vMerge/>
            <w:tcBorders>
              <w:top w:val="single" w:sz="4" w:space="0" w:color="auto"/>
              <w:left w:val="single" w:sz="4" w:space="0" w:color="auto"/>
              <w:bottom w:val="single" w:sz="4" w:space="0" w:color="auto"/>
              <w:right w:val="single" w:sz="4" w:space="0" w:color="auto"/>
            </w:tcBorders>
          </w:tcPr>
          <w:p w:rsidR="0017452A" w:rsidRPr="000877AE" w:rsidRDefault="0017452A" w:rsidP="002561B3">
            <w:pPr>
              <w:widowControl/>
              <w:rPr>
                <w:rFonts w:ascii="仿宋" w:eastAsia="仿宋" w:hAnsi="仿宋"/>
                <w:color w:val="000000"/>
                <w:kern w:val="0"/>
                <w:sz w:val="24"/>
              </w:rPr>
            </w:pPr>
          </w:p>
        </w:tc>
      </w:tr>
      <w:tr w:rsidR="0017452A" w:rsidTr="002561B3">
        <w:trPr>
          <w:trHeight w:val="397"/>
          <w:jc w:val="center"/>
        </w:trPr>
        <w:tc>
          <w:tcPr>
            <w:tcW w:w="823" w:type="dxa"/>
            <w:tcBorders>
              <w:top w:val="nil"/>
              <w:left w:val="single" w:sz="4" w:space="0" w:color="auto"/>
              <w:bottom w:val="single" w:sz="4" w:space="0" w:color="auto"/>
              <w:right w:val="single" w:sz="4" w:space="0" w:color="auto"/>
            </w:tcBorders>
            <w:vAlign w:val="center"/>
          </w:tcPr>
          <w:p w:rsidR="0017452A" w:rsidRPr="000877AE" w:rsidRDefault="0017452A" w:rsidP="002561B3">
            <w:pPr>
              <w:widowControl/>
              <w:jc w:val="center"/>
              <w:rPr>
                <w:rFonts w:ascii="仿宋" w:eastAsia="仿宋" w:hAnsi="仿宋"/>
                <w:b/>
                <w:sz w:val="24"/>
              </w:rPr>
            </w:pPr>
            <w:r w:rsidRPr="000877AE">
              <w:rPr>
                <w:rFonts w:ascii="仿宋" w:eastAsia="仿宋" w:hAnsi="仿宋"/>
                <w:b/>
                <w:color w:val="000000"/>
                <w:kern w:val="0"/>
                <w:sz w:val="24"/>
              </w:rPr>
              <w:t>推荐单位意见</w:t>
            </w:r>
          </w:p>
        </w:tc>
        <w:tc>
          <w:tcPr>
            <w:tcW w:w="7316" w:type="dxa"/>
            <w:gridSpan w:val="8"/>
            <w:tcBorders>
              <w:top w:val="single" w:sz="4" w:space="0" w:color="auto"/>
              <w:left w:val="single" w:sz="4" w:space="0" w:color="auto"/>
              <w:bottom w:val="single" w:sz="4" w:space="0" w:color="auto"/>
              <w:right w:val="single" w:sz="4" w:space="0" w:color="auto"/>
            </w:tcBorders>
            <w:noWrap/>
          </w:tcPr>
          <w:p w:rsidR="0017452A" w:rsidRPr="000877AE" w:rsidRDefault="0017452A" w:rsidP="00115397">
            <w:pPr>
              <w:keepLines/>
              <w:widowControl/>
              <w:spacing w:afterLines="50"/>
              <w:rPr>
                <w:rFonts w:ascii="仿宋" w:eastAsia="仿宋" w:hAnsi="仿宋"/>
                <w:color w:val="000000"/>
                <w:kern w:val="0"/>
                <w:sz w:val="24"/>
              </w:rPr>
            </w:pPr>
          </w:p>
          <w:p w:rsidR="0017452A" w:rsidRPr="000877AE" w:rsidRDefault="0017452A" w:rsidP="00115397">
            <w:pPr>
              <w:keepLines/>
              <w:widowControl/>
              <w:spacing w:afterLines="50"/>
              <w:ind w:firstLineChars="2100" w:firstLine="5040"/>
              <w:rPr>
                <w:rFonts w:ascii="仿宋" w:eastAsia="仿宋" w:hAnsi="仿宋"/>
                <w:color w:val="000000"/>
                <w:kern w:val="0"/>
                <w:sz w:val="24"/>
              </w:rPr>
            </w:pPr>
          </w:p>
          <w:p w:rsidR="0017452A" w:rsidRPr="000877AE" w:rsidRDefault="0017452A" w:rsidP="00115397">
            <w:pPr>
              <w:keepLines/>
              <w:widowControl/>
              <w:spacing w:afterLines="50"/>
              <w:ind w:firstLineChars="2100" w:firstLine="5040"/>
              <w:rPr>
                <w:rFonts w:ascii="仿宋" w:eastAsia="仿宋" w:hAnsi="仿宋"/>
                <w:color w:val="000000"/>
                <w:kern w:val="0"/>
                <w:sz w:val="24"/>
              </w:rPr>
            </w:pPr>
          </w:p>
          <w:p w:rsidR="0017452A" w:rsidRPr="000877AE" w:rsidRDefault="0017452A" w:rsidP="00115397">
            <w:pPr>
              <w:keepLines/>
              <w:widowControl/>
              <w:spacing w:afterLines="50"/>
              <w:ind w:firstLineChars="2100" w:firstLine="5040"/>
              <w:rPr>
                <w:rFonts w:ascii="仿宋" w:eastAsia="仿宋" w:hAnsi="仿宋"/>
                <w:color w:val="000000"/>
                <w:kern w:val="0"/>
                <w:sz w:val="24"/>
              </w:rPr>
            </w:pPr>
            <w:r w:rsidRPr="000877AE">
              <w:rPr>
                <w:rFonts w:ascii="仿宋" w:eastAsia="仿宋" w:hAnsi="仿宋"/>
                <w:color w:val="000000"/>
                <w:kern w:val="0"/>
                <w:sz w:val="24"/>
              </w:rPr>
              <w:t>（盖  章）</w:t>
            </w:r>
          </w:p>
          <w:p w:rsidR="0017452A" w:rsidRPr="000877AE" w:rsidRDefault="0017452A" w:rsidP="00115397">
            <w:pPr>
              <w:keepLines/>
              <w:widowControl/>
              <w:spacing w:afterLines="50"/>
              <w:rPr>
                <w:rFonts w:ascii="仿宋" w:eastAsia="仿宋" w:hAnsi="仿宋"/>
                <w:color w:val="000000"/>
                <w:kern w:val="0"/>
                <w:sz w:val="24"/>
              </w:rPr>
            </w:pPr>
            <w:r w:rsidRPr="000877AE">
              <w:rPr>
                <w:rFonts w:ascii="仿宋" w:eastAsia="仿宋" w:hAnsi="仿宋"/>
                <w:color w:val="000000"/>
                <w:kern w:val="0"/>
                <w:sz w:val="24"/>
              </w:rPr>
              <w:t xml:space="preserve">                                         年   月   日</w:t>
            </w:r>
          </w:p>
        </w:tc>
      </w:tr>
    </w:tbl>
    <w:p w:rsidR="0017452A" w:rsidRDefault="0017452A" w:rsidP="0017452A">
      <w:pPr>
        <w:rPr>
          <w:rFonts w:ascii="Times New Roman" w:eastAsia="黑体" w:hAnsi="Times New Roman"/>
          <w:color w:val="000000"/>
          <w:sz w:val="32"/>
        </w:rPr>
      </w:pPr>
      <w:r>
        <w:rPr>
          <w:rFonts w:ascii="Times New Roman" w:eastAsia="黑体" w:hAnsi="Times New Roman"/>
          <w:color w:val="000000"/>
          <w:sz w:val="32"/>
        </w:rPr>
        <w:lastRenderedPageBreak/>
        <w:t>附件</w:t>
      </w:r>
      <w:r>
        <w:rPr>
          <w:rFonts w:ascii="Times New Roman" w:eastAsia="黑体" w:hAnsi="Times New Roman" w:hint="eastAsia"/>
          <w:color w:val="000000"/>
          <w:sz w:val="32"/>
        </w:rPr>
        <w:t>3</w:t>
      </w:r>
    </w:p>
    <w:p w:rsidR="0017452A" w:rsidRDefault="0017452A" w:rsidP="00115397">
      <w:pPr>
        <w:snapToGrid w:val="0"/>
        <w:spacing w:afterLines="50" w:line="620" w:lineRule="exact"/>
        <w:jc w:val="center"/>
        <w:rPr>
          <w:rFonts w:ascii="Times New Roman" w:eastAsia="华文中宋" w:hAnsi="Times New Roman"/>
          <w:b/>
          <w:color w:val="000000"/>
          <w:sz w:val="36"/>
          <w:szCs w:val="36"/>
        </w:rPr>
      </w:pPr>
      <w:r>
        <w:rPr>
          <w:rFonts w:ascii="Times New Roman" w:eastAsia="华文中宋" w:hAnsi="Times New Roman" w:hint="eastAsia"/>
          <w:b/>
          <w:color w:val="000000"/>
          <w:sz w:val="36"/>
          <w:szCs w:val="36"/>
        </w:rPr>
        <w:t>20</w:t>
      </w:r>
      <w:r>
        <w:rPr>
          <w:rFonts w:ascii="Times New Roman" w:eastAsia="华文中宋" w:hAnsi="Times New Roman"/>
          <w:b/>
          <w:color w:val="000000"/>
          <w:sz w:val="36"/>
          <w:szCs w:val="36"/>
        </w:rPr>
        <w:t>2</w:t>
      </w:r>
      <w:r>
        <w:rPr>
          <w:rFonts w:ascii="Times New Roman" w:eastAsia="华文中宋" w:hAnsi="Times New Roman" w:hint="eastAsia"/>
          <w:b/>
          <w:color w:val="000000"/>
          <w:sz w:val="36"/>
          <w:szCs w:val="36"/>
        </w:rPr>
        <w:t>4</w:t>
      </w:r>
      <w:r>
        <w:rPr>
          <w:rFonts w:ascii="Times New Roman" w:eastAsia="华文中宋" w:hAnsi="Times New Roman" w:hint="eastAsia"/>
          <w:b/>
          <w:color w:val="000000"/>
          <w:sz w:val="36"/>
          <w:szCs w:val="36"/>
        </w:rPr>
        <w:t>年度农业主导品种（畜禽水产）申报表</w:t>
      </w:r>
    </w:p>
    <w:tbl>
      <w:tblPr>
        <w:tblW w:w="7858" w:type="dxa"/>
        <w:jc w:val="center"/>
        <w:tblLayout w:type="fixed"/>
        <w:tblLook w:val="0000"/>
      </w:tblPr>
      <w:tblGrid>
        <w:gridCol w:w="769"/>
        <w:gridCol w:w="3348"/>
        <w:gridCol w:w="1247"/>
        <w:gridCol w:w="1247"/>
        <w:gridCol w:w="1247"/>
      </w:tblGrid>
      <w:tr w:rsidR="0017452A" w:rsidTr="002561B3">
        <w:trPr>
          <w:cantSplit/>
          <w:trHeight w:val="397"/>
          <w:jc w:val="center"/>
        </w:trPr>
        <w:tc>
          <w:tcPr>
            <w:tcW w:w="769" w:type="dxa"/>
            <w:vMerge w:val="restart"/>
            <w:tcBorders>
              <w:top w:val="single" w:sz="4" w:space="0" w:color="auto"/>
              <w:left w:val="single" w:sz="4" w:space="0" w:color="auto"/>
              <w:bottom w:val="single" w:sz="4" w:space="0" w:color="auto"/>
              <w:right w:val="single" w:sz="4" w:space="0" w:color="auto"/>
            </w:tcBorders>
            <w:noWrap/>
            <w:vAlign w:val="center"/>
          </w:tcPr>
          <w:p w:rsidR="0017452A" w:rsidRPr="000877AE" w:rsidRDefault="0017452A" w:rsidP="002561B3">
            <w:pPr>
              <w:widowControl/>
              <w:jc w:val="center"/>
              <w:rPr>
                <w:rFonts w:ascii="仿宋" w:eastAsia="仿宋" w:hAnsi="仿宋" w:cs="宋体"/>
                <w:b/>
                <w:color w:val="000000"/>
                <w:kern w:val="0"/>
                <w:sz w:val="24"/>
              </w:rPr>
            </w:pPr>
            <w:r w:rsidRPr="000877AE">
              <w:rPr>
                <w:rFonts w:ascii="仿宋" w:eastAsia="仿宋" w:hAnsi="仿宋" w:cs="宋体" w:hint="eastAsia"/>
                <w:b/>
                <w:color w:val="000000"/>
                <w:kern w:val="0"/>
                <w:sz w:val="24"/>
              </w:rPr>
              <w:t>基本信息</w:t>
            </w:r>
          </w:p>
        </w:tc>
        <w:tc>
          <w:tcPr>
            <w:tcW w:w="3348" w:type="dxa"/>
            <w:tcBorders>
              <w:top w:val="single" w:sz="4" w:space="0" w:color="auto"/>
              <w:left w:val="nil"/>
              <w:bottom w:val="single" w:sz="4" w:space="0" w:color="auto"/>
              <w:right w:val="single" w:sz="4" w:space="0" w:color="auto"/>
            </w:tcBorders>
            <w:noWrap/>
            <w:vAlign w:val="center"/>
          </w:tcPr>
          <w:p w:rsidR="0017452A" w:rsidRPr="000877AE" w:rsidRDefault="0017452A" w:rsidP="002561B3">
            <w:pPr>
              <w:widowControl/>
              <w:rPr>
                <w:rFonts w:ascii="仿宋" w:eastAsia="仿宋" w:hAnsi="仿宋"/>
                <w:color w:val="000000"/>
                <w:kern w:val="0"/>
                <w:sz w:val="24"/>
              </w:rPr>
            </w:pPr>
            <w:r w:rsidRPr="000877AE">
              <w:rPr>
                <w:rFonts w:ascii="仿宋" w:eastAsia="仿宋" w:hAnsi="仿宋" w:hint="eastAsia"/>
                <w:color w:val="000000"/>
                <w:kern w:val="0"/>
                <w:sz w:val="24"/>
              </w:rPr>
              <w:t>品种</w:t>
            </w:r>
            <w:r w:rsidRPr="000877AE">
              <w:rPr>
                <w:rFonts w:ascii="仿宋" w:eastAsia="仿宋" w:hAnsi="仿宋"/>
                <w:color w:val="000000"/>
                <w:kern w:val="0"/>
                <w:sz w:val="24"/>
              </w:rPr>
              <w:t>种类</w:t>
            </w:r>
          </w:p>
        </w:tc>
        <w:tc>
          <w:tcPr>
            <w:tcW w:w="1247" w:type="dxa"/>
            <w:tcBorders>
              <w:top w:val="single" w:sz="4" w:space="0" w:color="auto"/>
              <w:left w:val="nil"/>
              <w:bottom w:val="single" w:sz="4" w:space="0" w:color="auto"/>
              <w:right w:val="single" w:sz="4" w:space="0" w:color="auto"/>
            </w:tcBorders>
            <w:noWrap/>
            <w:vAlign w:val="center"/>
          </w:tcPr>
          <w:p w:rsidR="0017452A" w:rsidRPr="000877AE" w:rsidRDefault="0017452A" w:rsidP="002561B3">
            <w:pPr>
              <w:widowControl/>
              <w:jc w:val="center"/>
              <w:rPr>
                <w:rFonts w:ascii="仿宋" w:eastAsia="仿宋" w:hAnsi="仿宋"/>
                <w:color w:val="000000"/>
                <w:kern w:val="0"/>
                <w:sz w:val="24"/>
              </w:rPr>
            </w:pPr>
          </w:p>
        </w:tc>
        <w:tc>
          <w:tcPr>
            <w:tcW w:w="1247" w:type="dxa"/>
            <w:tcBorders>
              <w:top w:val="single" w:sz="4" w:space="0" w:color="auto"/>
              <w:left w:val="nil"/>
              <w:bottom w:val="single" w:sz="4" w:space="0" w:color="auto"/>
              <w:right w:val="single" w:sz="4" w:space="0" w:color="auto"/>
            </w:tcBorders>
            <w:noWrap/>
            <w:vAlign w:val="center"/>
          </w:tcPr>
          <w:p w:rsidR="0017452A" w:rsidRPr="000877AE" w:rsidRDefault="0017452A" w:rsidP="002561B3">
            <w:pPr>
              <w:widowControl/>
              <w:jc w:val="center"/>
              <w:rPr>
                <w:rFonts w:ascii="仿宋" w:eastAsia="仿宋" w:hAnsi="仿宋"/>
                <w:color w:val="000000"/>
                <w:kern w:val="0"/>
                <w:sz w:val="24"/>
              </w:rPr>
            </w:pPr>
            <w:r w:rsidRPr="000877AE">
              <w:rPr>
                <w:rFonts w:ascii="仿宋" w:eastAsia="仿宋" w:hAnsi="仿宋"/>
                <w:color w:val="000000"/>
                <w:kern w:val="0"/>
                <w:sz w:val="24"/>
              </w:rPr>
              <w:t>品种名称</w:t>
            </w:r>
          </w:p>
        </w:tc>
        <w:tc>
          <w:tcPr>
            <w:tcW w:w="1247" w:type="dxa"/>
            <w:tcBorders>
              <w:top w:val="single" w:sz="4" w:space="0" w:color="auto"/>
              <w:left w:val="nil"/>
              <w:bottom w:val="single" w:sz="4" w:space="0" w:color="auto"/>
              <w:right w:val="single" w:sz="4" w:space="0" w:color="000000"/>
            </w:tcBorders>
            <w:noWrap/>
            <w:vAlign w:val="center"/>
          </w:tcPr>
          <w:p w:rsidR="0017452A" w:rsidRPr="000877AE" w:rsidRDefault="0017452A" w:rsidP="002561B3">
            <w:pPr>
              <w:widowControl/>
              <w:jc w:val="center"/>
              <w:rPr>
                <w:rFonts w:ascii="仿宋" w:eastAsia="仿宋" w:hAnsi="仿宋"/>
                <w:color w:val="000000"/>
                <w:kern w:val="0"/>
                <w:sz w:val="24"/>
              </w:rPr>
            </w:pPr>
          </w:p>
        </w:tc>
      </w:tr>
      <w:tr w:rsidR="0017452A" w:rsidTr="002561B3">
        <w:trPr>
          <w:cantSplit/>
          <w:trHeight w:val="397"/>
          <w:jc w:val="center"/>
        </w:trPr>
        <w:tc>
          <w:tcPr>
            <w:tcW w:w="769" w:type="dxa"/>
            <w:vMerge/>
            <w:tcBorders>
              <w:top w:val="single" w:sz="4" w:space="0" w:color="auto"/>
              <w:left w:val="single" w:sz="4" w:space="0" w:color="auto"/>
              <w:bottom w:val="single" w:sz="4" w:space="0" w:color="auto"/>
              <w:right w:val="single" w:sz="4" w:space="0" w:color="auto"/>
            </w:tcBorders>
            <w:vAlign w:val="center"/>
          </w:tcPr>
          <w:p w:rsidR="0017452A" w:rsidRPr="000877AE" w:rsidRDefault="0017452A" w:rsidP="002561B3">
            <w:pPr>
              <w:widowControl/>
              <w:jc w:val="center"/>
              <w:rPr>
                <w:rFonts w:ascii="仿宋" w:eastAsia="仿宋" w:hAnsi="仿宋" w:cs="宋体"/>
                <w:b/>
                <w:color w:val="000000"/>
                <w:kern w:val="0"/>
                <w:sz w:val="24"/>
              </w:rPr>
            </w:pPr>
          </w:p>
        </w:tc>
        <w:tc>
          <w:tcPr>
            <w:tcW w:w="3348" w:type="dxa"/>
            <w:tcBorders>
              <w:top w:val="nil"/>
              <w:left w:val="nil"/>
              <w:bottom w:val="single" w:sz="4" w:space="0" w:color="auto"/>
              <w:right w:val="single" w:sz="4" w:space="0" w:color="auto"/>
            </w:tcBorders>
            <w:noWrap/>
            <w:vAlign w:val="center"/>
          </w:tcPr>
          <w:p w:rsidR="0017452A" w:rsidRPr="000877AE" w:rsidRDefault="0017452A" w:rsidP="002561B3">
            <w:pPr>
              <w:widowControl/>
              <w:rPr>
                <w:rFonts w:ascii="仿宋" w:eastAsia="仿宋" w:hAnsi="仿宋"/>
                <w:color w:val="000000"/>
                <w:kern w:val="0"/>
                <w:sz w:val="24"/>
              </w:rPr>
            </w:pPr>
            <w:r w:rsidRPr="000877AE">
              <w:rPr>
                <w:rFonts w:ascii="仿宋" w:eastAsia="仿宋" w:hAnsi="仿宋" w:hint="eastAsia"/>
                <w:color w:val="000000"/>
                <w:kern w:val="0"/>
                <w:sz w:val="24"/>
              </w:rPr>
              <w:t>育种（申报）</w:t>
            </w:r>
            <w:r w:rsidRPr="000877AE">
              <w:rPr>
                <w:rFonts w:ascii="仿宋" w:eastAsia="仿宋" w:hAnsi="仿宋"/>
                <w:color w:val="000000"/>
                <w:kern w:val="0"/>
                <w:sz w:val="24"/>
              </w:rPr>
              <w:t>单位</w:t>
            </w:r>
          </w:p>
        </w:tc>
        <w:tc>
          <w:tcPr>
            <w:tcW w:w="1247" w:type="dxa"/>
            <w:tcBorders>
              <w:top w:val="nil"/>
              <w:left w:val="nil"/>
              <w:bottom w:val="single" w:sz="4" w:space="0" w:color="auto"/>
              <w:right w:val="single" w:sz="4" w:space="0" w:color="auto"/>
            </w:tcBorders>
            <w:noWrap/>
            <w:vAlign w:val="center"/>
          </w:tcPr>
          <w:p w:rsidR="0017452A" w:rsidRPr="000877AE" w:rsidRDefault="0017452A" w:rsidP="002561B3">
            <w:pPr>
              <w:widowControl/>
              <w:rPr>
                <w:rFonts w:ascii="仿宋" w:eastAsia="仿宋" w:hAnsi="仿宋"/>
                <w:color w:val="000000"/>
                <w:kern w:val="0"/>
                <w:sz w:val="24"/>
              </w:rPr>
            </w:pPr>
          </w:p>
        </w:tc>
        <w:tc>
          <w:tcPr>
            <w:tcW w:w="1247" w:type="dxa"/>
            <w:tcBorders>
              <w:top w:val="nil"/>
              <w:left w:val="nil"/>
              <w:bottom w:val="single" w:sz="4" w:space="0" w:color="auto"/>
              <w:right w:val="single" w:sz="4" w:space="0" w:color="auto"/>
            </w:tcBorders>
            <w:noWrap/>
            <w:vAlign w:val="center"/>
          </w:tcPr>
          <w:p w:rsidR="0017452A" w:rsidRPr="000877AE" w:rsidRDefault="0017452A" w:rsidP="002561B3">
            <w:pPr>
              <w:widowControl/>
              <w:jc w:val="center"/>
              <w:rPr>
                <w:rFonts w:ascii="仿宋" w:eastAsia="仿宋" w:hAnsi="仿宋"/>
                <w:color w:val="000000"/>
                <w:kern w:val="0"/>
                <w:sz w:val="24"/>
              </w:rPr>
            </w:pPr>
            <w:r w:rsidRPr="000877AE">
              <w:rPr>
                <w:rFonts w:ascii="仿宋" w:eastAsia="仿宋" w:hAnsi="仿宋"/>
                <w:color w:val="000000"/>
                <w:kern w:val="0"/>
                <w:sz w:val="24"/>
              </w:rPr>
              <w:t>育成人</w:t>
            </w:r>
          </w:p>
        </w:tc>
        <w:tc>
          <w:tcPr>
            <w:tcW w:w="1247" w:type="dxa"/>
            <w:tcBorders>
              <w:top w:val="single" w:sz="4" w:space="0" w:color="auto"/>
              <w:left w:val="nil"/>
              <w:bottom w:val="single" w:sz="4" w:space="0" w:color="auto"/>
              <w:right w:val="single" w:sz="4" w:space="0" w:color="000000"/>
            </w:tcBorders>
            <w:noWrap/>
            <w:vAlign w:val="center"/>
          </w:tcPr>
          <w:p w:rsidR="0017452A" w:rsidRPr="000877AE" w:rsidRDefault="0017452A" w:rsidP="002561B3">
            <w:pPr>
              <w:widowControl/>
              <w:rPr>
                <w:rFonts w:ascii="仿宋" w:eastAsia="仿宋" w:hAnsi="仿宋"/>
                <w:color w:val="000000"/>
                <w:kern w:val="0"/>
                <w:sz w:val="24"/>
              </w:rPr>
            </w:pPr>
          </w:p>
        </w:tc>
      </w:tr>
      <w:tr w:rsidR="0017452A" w:rsidTr="002561B3">
        <w:trPr>
          <w:cantSplit/>
          <w:trHeight w:val="397"/>
          <w:jc w:val="center"/>
        </w:trPr>
        <w:tc>
          <w:tcPr>
            <w:tcW w:w="769" w:type="dxa"/>
            <w:vMerge/>
            <w:tcBorders>
              <w:top w:val="single" w:sz="4" w:space="0" w:color="auto"/>
              <w:left w:val="single" w:sz="4" w:space="0" w:color="auto"/>
              <w:bottom w:val="single" w:sz="4" w:space="0" w:color="auto"/>
              <w:right w:val="single" w:sz="4" w:space="0" w:color="auto"/>
            </w:tcBorders>
            <w:vAlign w:val="center"/>
          </w:tcPr>
          <w:p w:rsidR="0017452A" w:rsidRPr="000877AE" w:rsidRDefault="0017452A" w:rsidP="002561B3">
            <w:pPr>
              <w:widowControl/>
              <w:jc w:val="center"/>
              <w:rPr>
                <w:rFonts w:ascii="仿宋" w:eastAsia="仿宋" w:hAnsi="仿宋" w:cs="宋体"/>
                <w:b/>
                <w:color w:val="000000"/>
                <w:kern w:val="0"/>
                <w:sz w:val="24"/>
              </w:rPr>
            </w:pPr>
          </w:p>
        </w:tc>
        <w:tc>
          <w:tcPr>
            <w:tcW w:w="3348" w:type="dxa"/>
            <w:tcBorders>
              <w:top w:val="nil"/>
              <w:left w:val="nil"/>
              <w:bottom w:val="single" w:sz="4" w:space="0" w:color="auto"/>
              <w:right w:val="single" w:sz="4" w:space="0" w:color="auto"/>
            </w:tcBorders>
            <w:noWrap/>
            <w:vAlign w:val="center"/>
          </w:tcPr>
          <w:p w:rsidR="0017452A" w:rsidRPr="000877AE" w:rsidRDefault="0017452A" w:rsidP="002561B3">
            <w:pPr>
              <w:widowControl/>
              <w:rPr>
                <w:rFonts w:ascii="仿宋" w:eastAsia="仿宋" w:hAnsi="仿宋"/>
                <w:color w:val="000000"/>
                <w:kern w:val="0"/>
                <w:sz w:val="24"/>
              </w:rPr>
            </w:pPr>
            <w:r w:rsidRPr="000877AE">
              <w:rPr>
                <w:rFonts w:ascii="仿宋" w:eastAsia="仿宋" w:hAnsi="仿宋" w:hint="eastAsia"/>
                <w:color w:val="000000"/>
                <w:kern w:val="0"/>
                <w:sz w:val="24"/>
              </w:rPr>
              <w:t>育种（</w:t>
            </w:r>
            <w:r w:rsidRPr="000877AE">
              <w:rPr>
                <w:rFonts w:ascii="仿宋" w:eastAsia="仿宋" w:hAnsi="仿宋"/>
                <w:color w:val="000000"/>
                <w:kern w:val="0"/>
                <w:sz w:val="24"/>
              </w:rPr>
              <w:t>申报</w:t>
            </w:r>
            <w:r w:rsidRPr="000877AE">
              <w:rPr>
                <w:rFonts w:ascii="仿宋" w:eastAsia="仿宋" w:hAnsi="仿宋" w:hint="eastAsia"/>
                <w:color w:val="000000"/>
                <w:kern w:val="0"/>
                <w:sz w:val="24"/>
              </w:rPr>
              <w:t>）单位</w:t>
            </w:r>
            <w:r w:rsidRPr="000877AE">
              <w:rPr>
                <w:rFonts w:ascii="仿宋" w:eastAsia="仿宋" w:hAnsi="仿宋"/>
                <w:color w:val="000000"/>
                <w:kern w:val="0"/>
                <w:sz w:val="24"/>
              </w:rPr>
              <w:t>联系人及</w:t>
            </w:r>
          </w:p>
          <w:p w:rsidR="0017452A" w:rsidRPr="000877AE" w:rsidRDefault="0017452A" w:rsidP="002561B3">
            <w:pPr>
              <w:widowControl/>
              <w:rPr>
                <w:rFonts w:ascii="仿宋" w:eastAsia="仿宋" w:hAnsi="仿宋"/>
                <w:color w:val="000000"/>
                <w:kern w:val="0"/>
                <w:sz w:val="24"/>
              </w:rPr>
            </w:pPr>
            <w:r w:rsidRPr="000877AE">
              <w:rPr>
                <w:rFonts w:ascii="仿宋" w:eastAsia="仿宋" w:hAnsi="仿宋"/>
                <w:color w:val="000000"/>
                <w:kern w:val="0"/>
                <w:sz w:val="24"/>
              </w:rPr>
              <w:t>联系电话</w:t>
            </w:r>
          </w:p>
        </w:tc>
        <w:tc>
          <w:tcPr>
            <w:tcW w:w="3741" w:type="dxa"/>
            <w:gridSpan w:val="3"/>
            <w:tcBorders>
              <w:top w:val="nil"/>
              <w:left w:val="nil"/>
              <w:bottom w:val="single" w:sz="4" w:space="0" w:color="auto"/>
              <w:right w:val="single" w:sz="4" w:space="0" w:color="000000"/>
            </w:tcBorders>
            <w:noWrap/>
            <w:vAlign w:val="center"/>
          </w:tcPr>
          <w:p w:rsidR="0017452A" w:rsidRPr="000877AE" w:rsidRDefault="0017452A" w:rsidP="002561B3">
            <w:pPr>
              <w:widowControl/>
              <w:rPr>
                <w:rFonts w:ascii="仿宋" w:eastAsia="仿宋" w:hAnsi="仿宋"/>
                <w:color w:val="000000"/>
                <w:kern w:val="0"/>
                <w:sz w:val="24"/>
              </w:rPr>
            </w:pPr>
          </w:p>
        </w:tc>
      </w:tr>
      <w:tr w:rsidR="0017452A" w:rsidTr="002561B3">
        <w:trPr>
          <w:cantSplit/>
          <w:trHeight w:val="397"/>
          <w:jc w:val="center"/>
        </w:trPr>
        <w:tc>
          <w:tcPr>
            <w:tcW w:w="769" w:type="dxa"/>
            <w:vMerge/>
            <w:tcBorders>
              <w:top w:val="single" w:sz="4" w:space="0" w:color="auto"/>
              <w:left w:val="single" w:sz="4" w:space="0" w:color="auto"/>
              <w:bottom w:val="single" w:sz="4" w:space="0" w:color="auto"/>
              <w:right w:val="single" w:sz="4" w:space="0" w:color="auto"/>
            </w:tcBorders>
            <w:vAlign w:val="center"/>
          </w:tcPr>
          <w:p w:rsidR="0017452A" w:rsidRPr="000877AE" w:rsidRDefault="0017452A" w:rsidP="002561B3">
            <w:pPr>
              <w:widowControl/>
              <w:jc w:val="center"/>
              <w:rPr>
                <w:rFonts w:ascii="仿宋" w:eastAsia="仿宋" w:hAnsi="仿宋" w:cs="宋体"/>
                <w:b/>
                <w:color w:val="000000"/>
                <w:kern w:val="0"/>
                <w:sz w:val="24"/>
              </w:rPr>
            </w:pPr>
          </w:p>
        </w:tc>
        <w:tc>
          <w:tcPr>
            <w:tcW w:w="3348" w:type="dxa"/>
            <w:tcBorders>
              <w:top w:val="nil"/>
              <w:left w:val="nil"/>
              <w:bottom w:val="single" w:sz="4" w:space="0" w:color="auto"/>
              <w:right w:val="single" w:sz="4" w:space="0" w:color="auto"/>
            </w:tcBorders>
            <w:noWrap/>
            <w:vAlign w:val="center"/>
          </w:tcPr>
          <w:p w:rsidR="0017452A" w:rsidRPr="000877AE" w:rsidRDefault="0017452A" w:rsidP="002561B3">
            <w:pPr>
              <w:widowControl/>
              <w:jc w:val="left"/>
              <w:rPr>
                <w:rFonts w:ascii="仿宋" w:eastAsia="仿宋" w:hAnsi="仿宋"/>
                <w:color w:val="000000"/>
                <w:kern w:val="0"/>
                <w:sz w:val="24"/>
              </w:rPr>
            </w:pPr>
            <w:r w:rsidRPr="000877AE">
              <w:rPr>
                <w:rFonts w:ascii="仿宋" w:eastAsia="仿宋" w:hAnsi="仿宋" w:hint="eastAsia"/>
                <w:color w:val="000000"/>
                <w:kern w:val="0"/>
                <w:sz w:val="24"/>
              </w:rPr>
              <w:t>主要农技推广机构</w:t>
            </w:r>
            <w:r w:rsidRPr="000877AE">
              <w:rPr>
                <w:rFonts w:ascii="仿宋" w:eastAsia="仿宋" w:hAnsi="仿宋"/>
                <w:color w:val="000000"/>
                <w:kern w:val="0"/>
                <w:sz w:val="24"/>
              </w:rPr>
              <w:t>联系人及联系电话</w:t>
            </w:r>
          </w:p>
        </w:tc>
        <w:tc>
          <w:tcPr>
            <w:tcW w:w="3741" w:type="dxa"/>
            <w:gridSpan w:val="3"/>
            <w:tcBorders>
              <w:top w:val="single" w:sz="4" w:space="0" w:color="auto"/>
              <w:left w:val="nil"/>
              <w:bottom w:val="single" w:sz="4" w:space="0" w:color="auto"/>
              <w:right w:val="single" w:sz="4" w:space="0" w:color="auto"/>
            </w:tcBorders>
            <w:noWrap/>
            <w:vAlign w:val="center"/>
          </w:tcPr>
          <w:p w:rsidR="0017452A" w:rsidRPr="000877AE" w:rsidRDefault="0017452A" w:rsidP="002561B3">
            <w:pPr>
              <w:widowControl/>
              <w:jc w:val="center"/>
              <w:rPr>
                <w:rFonts w:ascii="仿宋" w:eastAsia="仿宋" w:hAnsi="仿宋"/>
                <w:color w:val="000000"/>
                <w:kern w:val="0"/>
                <w:sz w:val="24"/>
              </w:rPr>
            </w:pPr>
          </w:p>
        </w:tc>
      </w:tr>
      <w:tr w:rsidR="0017452A" w:rsidTr="002561B3">
        <w:trPr>
          <w:cantSplit/>
          <w:trHeight w:val="397"/>
          <w:jc w:val="center"/>
        </w:trPr>
        <w:tc>
          <w:tcPr>
            <w:tcW w:w="769" w:type="dxa"/>
            <w:vMerge w:val="restart"/>
            <w:tcBorders>
              <w:top w:val="single" w:sz="4" w:space="0" w:color="auto"/>
              <w:left w:val="single" w:sz="4" w:space="0" w:color="auto"/>
              <w:bottom w:val="single" w:sz="4" w:space="0" w:color="auto"/>
              <w:right w:val="single" w:sz="4" w:space="0" w:color="auto"/>
            </w:tcBorders>
            <w:vAlign w:val="center"/>
          </w:tcPr>
          <w:p w:rsidR="0017452A" w:rsidRPr="000877AE" w:rsidRDefault="0017452A" w:rsidP="002561B3">
            <w:pPr>
              <w:widowControl/>
              <w:jc w:val="center"/>
              <w:rPr>
                <w:rFonts w:ascii="仿宋" w:eastAsia="仿宋" w:hAnsi="仿宋" w:cs="宋体"/>
                <w:b/>
                <w:color w:val="000000"/>
                <w:kern w:val="0"/>
                <w:sz w:val="24"/>
              </w:rPr>
            </w:pPr>
            <w:r w:rsidRPr="000877AE">
              <w:rPr>
                <w:rFonts w:ascii="仿宋" w:eastAsia="仿宋" w:hAnsi="仿宋" w:cs="宋体" w:hint="eastAsia"/>
                <w:b/>
                <w:color w:val="000000"/>
                <w:kern w:val="0"/>
                <w:sz w:val="24"/>
              </w:rPr>
              <w:t>畜禽</w:t>
            </w:r>
          </w:p>
          <w:p w:rsidR="0017452A" w:rsidRPr="000877AE" w:rsidRDefault="0017452A" w:rsidP="002561B3">
            <w:pPr>
              <w:widowControl/>
              <w:jc w:val="center"/>
              <w:rPr>
                <w:rFonts w:ascii="仿宋" w:eastAsia="仿宋" w:hAnsi="仿宋" w:cs="宋体"/>
                <w:b/>
                <w:color w:val="000000"/>
                <w:kern w:val="0"/>
                <w:sz w:val="24"/>
              </w:rPr>
            </w:pPr>
            <w:r w:rsidRPr="000877AE">
              <w:rPr>
                <w:rFonts w:ascii="仿宋" w:eastAsia="仿宋" w:hAnsi="仿宋" w:cs="宋体" w:hint="eastAsia"/>
                <w:b/>
                <w:color w:val="000000"/>
                <w:kern w:val="0"/>
                <w:sz w:val="24"/>
              </w:rPr>
              <w:t>水产品种主要指标</w:t>
            </w:r>
          </w:p>
        </w:tc>
        <w:tc>
          <w:tcPr>
            <w:tcW w:w="3348" w:type="dxa"/>
            <w:tcBorders>
              <w:top w:val="nil"/>
              <w:left w:val="nil"/>
              <w:bottom w:val="single" w:sz="4" w:space="0" w:color="auto"/>
              <w:right w:val="single" w:sz="4" w:space="0" w:color="auto"/>
            </w:tcBorders>
            <w:noWrap/>
            <w:vAlign w:val="center"/>
          </w:tcPr>
          <w:p w:rsidR="0017452A" w:rsidRPr="000877AE" w:rsidRDefault="0017452A" w:rsidP="002561B3">
            <w:pPr>
              <w:widowControl/>
              <w:jc w:val="center"/>
              <w:rPr>
                <w:rFonts w:ascii="仿宋" w:eastAsia="仿宋" w:hAnsi="仿宋"/>
                <w:color w:val="000000"/>
                <w:kern w:val="0"/>
                <w:sz w:val="24"/>
              </w:rPr>
            </w:pPr>
            <w:r w:rsidRPr="000877AE">
              <w:rPr>
                <w:rFonts w:ascii="仿宋" w:eastAsia="仿宋" w:hAnsi="仿宋" w:hint="eastAsia"/>
                <w:color w:val="000000"/>
                <w:kern w:val="0"/>
                <w:sz w:val="24"/>
              </w:rPr>
              <w:t>指标</w:t>
            </w:r>
          </w:p>
        </w:tc>
        <w:tc>
          <w:tcPr>
            <w:tcW w:w="1247" w:type="dxa"/>
            <w:tcBorders>
              <w:top w:val="single" w:sz="4" w:space="0" w:color="auto"/>
              <w:left w:val="nil"/>
              <w:bottom w:val="single" w:sz="4" w:space="0" w:color="auto"/>
              <w:right w:val="single" w:sz="4" w:space="0" w:color="auto"/>
            </w:tcBorders>
            <w:noWrap/>
            <w:vAlign w:val="center"/>
          </w:tcPr>
          <w:p w:rsidR="0017452A" w:rsidRPr="000877AE" w:rsidRDefault="0017452A" w:rsidP="002561B3">
            <w:pPr>
              <w:widowControl/>
              <w:jc w:val="center"/>
              <w:rPr>
                <w:rFonts w:ascii="仿宋" w:eastAsia="仿宋" w:hAnsi="仿宋"/>
                <w:color w:val="000000"/>
                <w:kern w:val="0"/>
                <w:sz w:val="24"/>
              </w:rPr>
            </w:pPr>
            <w:r w:rsidRPr="000877AE">
              <w:rPr>
                <w:rFonts w:ascii="仿宋" w:eastAsia="仿宋" w:hAnsi="仿宋"/>
                <w:color w:val="000000"/>
                <w:kern w:val="0"/>
                <w:sz w:val="24"/>
              </w:rPr>
              <w:t>202</w:t>
            </w:r>
            <w:r w:rsidRPr="000877AE">
              <w:rPr>
                <w:rFonts w:ascii="仿宋" w:eastAsia="仿宋" w:hAnsi="仿宋" w:hint="eastAsia"/>
                <w:color w:val="000000"/>
                <w:kern w:val="0"/>
                <w:sz w:val="24"/>
              </w:rPr>
              <w:t>1</w:t>
            </w:r>
            <w:r w:rsidRPr="000877AE">
              <w:rPr>
                <w:rFonts w:ascii="仿宋" w:eastAsia="仿宋" w:hAnsi="仿宋"/>
                <w:color w:val="000000"/>
                <w:kern w:val="0"/>
                <w:sz w:val="24"/>
              </w:rPr>
              <w:t>年</w:t>
            </w:r>
          </w:p>
        </w:tc>
        <w:tc>
          <w:tcPr>
            <w:tcW w:w="1247" w:type="dxa"/>
            <w:tcBorders>
              <w:top w:val="single" w:sz="4" w:space="0" w:color="auto"/>
              <w:left w:val="single" w:sz="4" w:space="0" w:color="auto"/>
              <w:bottom w:val="single" w:sz="4" w:space="0" w:color="auto"/>
              <w:right w:val="single" w:sz="4" w:space="0" w:color="auto"/>
            </w:tcBorders>
            <w:noWrap/>
            <w:vAlign w:val="center"/>
          </w:tcPr>
          <w:p w:rsidR="0017452A" w:rsidRPr="000877AE" w:rsidRDefault="0017452A" w:rsidP="002561B3">
            <w:pPr>
              <w:widowControl/>
              <w:jc w:val="center"/>
              <w:rPr>
                <w:rFonts w:ascii="仿宋" w:eastAsia="仿宋" w:hAnsi="仿宋"/>
                <w:color w:val="000000"/>
                <w:kern w:val="0"/>
                <w:sz w:val="24"/>
              </w:rPr>
            </w:pPr>
            <w:r w:rsidRPr="000877AE">
              <w:rPr>
                <w:rFonts w:ascii="仿宋" w:eastAsia="仿宋" w:hAnsi="仿宋"/>
                <w:color w:val="000000"/>
                <w:kern w:val="0"/>
                <w:sz w:val="24"/>
              </w:rPr>
              <w:t>202</w:t>
            </w:r>
            <w:r w:rsidRPr="000877AE">
              <w:rPr>
                <w:rFonts w:ascii="仿宋" w:eastAsia="仿宋" w:hAnsi="仿宋" w:hint="eastAsia"/>
                <w:color w:val="000000"/>
                <w:kern w:val="0"/>
                <w:sz w:val="24"/>
              </w:rPr>
              <w:t>2</w:t>
            </w:r>
            <w:r w:rsidRPr="000877AE">
              <w:rPr>
                <w:rFonts w:ascii="仿宋" w:eastAsia="仿宋" w:hAnsi="仿宋"/>
                <w:color w:val="000000"/>
                <w:kern w:val="0"/>
                <w:sz w:val="24"/>
              </w:rPr>
              <w:t>年</w:t>
            </w:r>
          </w:p>
        </w:tc>
        <w:tc>
          <w:tcPr>
            <w:tcW w:w="1247" w:type="dxa"/>
            <w:tcBorders>
              <w:top w:val="single" w:sz="4" w:space="0" w:color="auto"/>
              <w:left w:val="single" w:sz="4" w:space="0" w:color="auto"/>
              <w:bottom w:val="single" w:sz="4" w:space="0" w:color="auto"/>
              <w:right w:val="single" w:sz="4" w:space="0" w:color="auto"/>
            </w:tcBorders>
            <w:noWrap/>
            <w:vAlign w:val="center"/>
          </w:tcPr>
          <w:p w:rsidR="0017452A" w:rsidRPr="000877AE" w:rsidRDefault="0017452A" w:rsidP="002561B3">
            <w:pPr>
              <w:widowControl/>
              <w:jc w:val="center"/>
              <w:rPr>
                <w:rFonts w:ascii="仿宋" w:eastAsia="仿宋" w:hAnsi="仿宋"/>
                <w:color w:val="000000"/>
                <w:kern w:val="0"/>
                <w:sz w:val="24"/>
              </w:rPr>
            </w:pPr>
            <w:r w:rsidRPr="000877AE">
              <w:rPr>
                <w:rFonts w:ascii="仿宋" w:eastAsia="仿宋" w:hAnsi="仿宋"/>
                <w:color w:val="000000"/>
                <w:kern w:val="0"/>
                <w:sz w:val="24"/>
              </w:rPr>
              <w:t>202</w:t>
            </w:r>
            <w:r w:rsidRPr="000877AE">
              <w:rPr>
                <w:rFonts w:ascii="仿宋" w:eastAsia="仿宋" w:hAnsi="仿宋" w:hint="eastAsia"/>
                <w:color w:val="000000"/>
                <w:kern w:val="0"/>
                <w:sz w:val="24"/>
              </w:rPr>
              <w:t>3</w:t>
            </w:r>
            <w:r w:rsidRPr="000877AE">
              <w:rPr>
                <w:rFonts w:ascii="仿宋" w:eastAsia="仿宋" w:hAnsi="仿宋"/>
                <w:color w:val="000000"/>
                <w:kern w:val="0"/>
                <w:sz w:val="24"/>
              </w:rPr>
              <w:t>年</w:t>
            </w:r>
          </w:p>
        </w:tc>
      </w:tr>
      <w:tr w:rsidR="0017452A" w:rsidTr="002561B3">
        <w:trPr>
          <w:cantSplit/>
          <w:trHeight w:val="397"/>
          <w:jc w:val="center"/>
        </w:trPr>
        <w:tc>
          <w:tcPr>
            <w:tcW w:w="769" w:type="dxa"/>
            <w:vMerge/>
            <w:tcBorders>
              <w:top w:val="single" w:sz="4" w:space="0" w:color="auto"/>
              <w:left w:val="single" w:sz="4" w:space="0" w:color="auto"/>
              <w:bottom w:val="single" w:sz="4" w:space="0" w:color="auto"/>
              <w:right w:val="single" w:sz="4" w:space="0" w:color="auto"/>
            </w:tcBorders>
            <w:vAlign w:val="center"/>
          </w:tcPr>
          <w:p w:rsidR="0017452A" w:rsidRPr="000877AE" w:rsidRDefault="0017452A" w:rsidP="002561B3">
            <w:pPr>
              <w:widowControl/>
              <w:jc w:val="center"/>
              <w:rPr>
                <w:rFonts w:ascii="仿宋" w:eastAsia="仿宋" w:hAnsi="仿宋" w:cs="宋体"/>
                <w:b/>
                <w:color w:val="000000"/>
                <w:kern w:val="0"/>
                <w:sz w:val="24"/>
              </w:rPr>
            </w:pPr>
          </w:p>
        </w:tc>
        <w:tc>
          <w:tcPr>
            <w:tcW w:w="3348" w:type="dxa"/>
            <w:tcBorders>
              <w:top w:val="nil"/>
              <w:left w:val="nil"/>
              <w:bottom w:val="single" w:sz="4" w:space="0" w:color="auto"/>
              <w:right w:val="single" w:sz="4" w:space="0" w:color="auto"/>
            </w:tcBorders>
            <w:noWrap/>
            <w:vAlign w:val="center"/>
          </w:tcPr>
          <w:p w:rsidR="0017452A" w:rsidRPr="000877AE" w:rsidRDefault="0017452A" w:rsidP="002561B3">
            <w:pPr>
              <w:widowControl/>
              <w:rPr>
                <w:rFonts w:ascii="仿宋" w:eastAsia="仿宋" w:hAnsi="仿宋"/>
                <w:color w:val="000000"/>
                <w:kern w:val="0"/>
                <w:sz w:val="24"/>
              </w:rPr>
            </w:pPr>
            <w:r w:rsidRPr="000877AE">
              <w:rPr>
                <w:rFonts w:ascii="仿宋" w:eastAsia="仿宋" w:hAnsi="仿宋" w:cs="仿宋_GB2312" w:hint="eastAsia"/>
                <w:color w:val="000000"/>
                <w:sz w:val="24"/>
              </w:rPr>
              <w:t>推广规模（万头/万羽/万只/万亩）</w:t>
            </w:r>
          </w:p>
        </w:tc>
        <w:tc>
          <w:tcPr>
            <w:tcW w:w="1247" w:type="dxa"/>
            <w:tcBorders>
              <w:top w:val="single" w:sz="4" w:space="0" w:color="auto"/>
              <w:left w:val="nil"/>
              <w:bottom w:val="single" w:sz="4" w:space="0" w:color="auto"/>
              <w:right w:val="single" w:sz="4" w:space="0" w:color="auto"/>
            </w:tcBorders>
            <w:noWrap/>
            <w:vAlign w:val="center"/>
          </w:tcPr>
          <w:p w:rsidR="0017452A" w:rsidRPr="000877AE" w:rsidRDefault="0017452A" w:rsidP="002561B3">
            <w:pPr>
              <w:widowControl/>
              <w:rPr>
                <w:rFonts w:ascii="仿宋" w:eastAsia="仿宋" w:hAnsi="仿宋"/>
                <w:color w:val="000000"/>
                <w:kern w:val="0"/>
                <w:sz w:val="24"/>
              </w:rPr>
            </w:pPr>
          </w:p>
        </w:tc>
        <w:tc>
          <w:tcPr>
            <w:tcW w:w="1247" w:type="dxa"/>
            <w:tcBorders>
              <w:top w:val="single" w:sz="4" w:space="0" w:color="auto"/>
              <w:left w:val="single" w:sz="4" w:space="0" w:color="auto"/>
              <w:bottom w:val="single" w:sz="4" w:space="0" w:color="auto"/>
              <w:right w:val="single" w:sz="4" w:space="0" w:color="auto"/>
            </w:tcBorders>
            <w:noWrap/>
            <w:vAlign w:val="center"/>
          </w:tcPr>
          <w:p w:rsidR="0017452A" w:rsidRPr="000877AE" w:rsidRDefault="0017452A" w:rsidP="002561B3">
            <w:pPr>
              <w:widowControl/>
              <w:rPr>
                <w:rFonts w:ascii="仿宋" w:eastAsia="仿宋" w:hAnsi="仿宋"/>
                <w:color w:val="000000"/>
                <w:kern w:val="0"/>
                <w:sz w:val="24"/>
              </w:rPr>
            </w:pPr>
          </w:p>
        </w:tc>
        <w:tc>
          <w:tcPr>
            <w:tcW w:w="1247" w:type="dxa"/>
            <w:tcBorders>
              <w:top w:val="single" w:sz="4" w:space="0" w:color="auto"/>
              <w:left w:val="single" w:sz="4" w:space="0" w:color="auto"/>
              <w:bottom w:val="single" w:sz="4" w:space="0" w:color="auto"/>
              <w:right w:val="single" w:sz="4" w:space="0" w:color="auto"/>
            </w:tcBorders>
            <w:noWrap/>
            <w:vAlign w:val="center"/>
          </w:tcPr>
          <w:p w:rsidR="0017452A" w:rsidRPr="000877AE" w:rsidRDefault="0017452A" w:rsidP="002561B3">
            <w:pPr>
              <w:widowControl/>
              <w:rPr>
                <w:rFonts w:ascii="仿宋" w:eastAsia="仿宋" w:hAnsi="仿宋"/>
                <w:color w:val="000000"/>
                <w:kern w:val="0"/>
                <w:sz w:val="24"/>
              </w:rPr>
            </w:pPr>
          </w:p>
        </w:tc>
      </w:tr>
      <w:tr w:rsidR="0017452A" w:rsidTr="002561B3">
        <w:trPr>
          <w:cantSplit/>
          <w:trHeight w:val="397"/>
          <w:jc w:val="center"/>
        </w:trPr>
        <w:tc>
          <w:tcPr>
            <w:tcW w:w="769" w:type="dxa"/>
            <w:vMerge/>
            <w:tcBorders>
              <w:top w:val="single" w:sz="4" w:space="0" w:color="auto"/>
              <w:left w:val="single" w:sz="4" w:space="0" w:color="auto"/>
              <w:bottom w:val="single" w:sz="4" w:space="0" w:color="auto"/>
              <w:right w:val="single" w:sz="4" w:space="0" w:color="auto"/>
            </w:tcBorders>
            <w:vAlign w:val="center"/>
          </w:tcPr>
          <w:p w:rsidR="0017452A" w:rsidRPr="000877AE" w:rsidRDefault="0017452A" w:rsidP="002561B3">
            <w:pPr>
              <w:widowControl/>
              <w:jc w:val="center"/>
              <w:rPr>
                <w:rFonts w:ascii="仿宋" w:eastAsia="仿宋" w:hAnsi="仿宋" w:cs="宋体"/>
                <w:b/>
                <w:color w:val="000000"/>
                <w:kern w:val="0"/>
                <w:sz w:val="24"/>
              </w:rPr>
            </w:pPr>
          </w:p>
        </w:tc>
        <w:tc>
          <w:tcPr>
            <w:tcW w:w="3348" w:type="dxa"/>
            <w:tcBorders>
              <w:top w:val="nil"/>
              <w:left w:val="nil"/>
              <w:bottom w:val="single" w:sz="4" w:space="0" w:color="auto"/>
              <w:right w:val="single" w:sz="4" w:space="0" w:color="auto"/>
            </w:tcBorders>
            <w:noWrap/>
            <w:vAlign w:val="center"/>
          </w:tcPr>
          <w:p w:rsidR="0017452A" w:rsidRPr="000877AE" w:rsidRDefault="0017452A" w:rsidP="002561B3">
            <w:pPr>
              <w:widowControl/>
              <w:rPr>
                <w:rFonts w:ascii="仿宋" w:eastAsia="仿宋" w:hAnsi="仿宋"/>
                <w:color w:val="000000"/>
                <w:kern w:val="0"/>
                <w:sz w:val="24"/>
              </w:rPr>
            </w:pPr>
            <w:r w:rsidRPr="000877AE">
              <w:rPr>
                <w:rFonts w:ascii="仿宋" w:eastAsia="仿宋" w:hAnsi="仿宋" w:cs="仿宋_GB2312" w:hint="eastAsia"/>
                <w:sz w:val="24"/>
              </w:rPr>
              <w:t>场均</w:t>
            </w:r>
            <w:r w:rsidRPr="000877AE">
              <w:rPr>
                <w:rFonts w:ascii="仿宋" w:eastAsia="仿宋" w:hAnsi="仿宋" w:cs="仿宋_GB2312" w:hint="eastAsia"/>
                <w:color w:val="000000"/>
                <w:sz w:val="24"/>
              </w:rPr>
              <w:t>养殖规模（头、羽、只、亩）</w:t>
            </w:r>
          </w:p>
        </w:tc>
        <w:tc>
          <w:tcPr>
            <w:tcW w:w="1247" w:type="dxa"/>
            <w:tcBorders>
              <w:top w:val="single" w:sz="4" w:space="0" w:color="auto"/>
              <w:left w:val="nil"/>
              <w:bottom w:val="single" w:sz="4" w:space="0" w:color="auto"/>
              <w:right w:val="single" w:sz="4" w:space="0" w:color="auto"/>
            </w:tcBorders>
            <w:noWrap/>
            <w:vAlign w:val="center"/>
          </w:tcPr>
          <w:p w:rsidR="0017452A" w:rsidRPr="000877AE" w:rsidRDefault="0017452A" w:rsidP="002561B3">
            <w:pPr>
              <w:widowControl/>
              <w:rPr>
                <w:rFonts w:ascii="仿宋" w:eastAsia="仿宋" w:hAnsi="仿宋"/>
                <w:color w:val="000000"/>
                <w:kern w:val="0"/>
                <w:sz w:val="24"/>
              </w:rPr>
            </w:pPr>
          </w:p>
        </w:tc>
        <w:tc>
          <w:tcPr>
            <w:tcW w:w="1247" w:type="dxa"/>
            <w:tcBorders>
              <w:top w:val="single" w:sz="4" w:space="0" w:color="auto"/>
              <w:left w:val="single" w:sz="4" w:space="0" w:color="auto"/>
              <w:bottom w:val="single" w:sz="4" w:space="0" w:color="auto"/>
              <w:right w:val="single" w:sz="4" w:space="0" w:color="auto"/>
            </w:tcBorders>
            <w:noWrap/>
            <w:vAlign w:val="center"/>
          </w:tcPr>
          <w:p w:rsidR="0017452A" w:rsidRPr="000877AE" w:rsidRDefault="0017452A" w:rsidP="002561B3">
            <w:pPr>
              <w:widowControl/>
              <w:rPr>
                <w:rFonts w:ascii="仿宋" w:eastAsia="仿宋" w:hAnsi="仿宋"/>
                <w:color w:val="000000"/>
                <w:kern w:val="0"/>
                <w:sz w:val="24"/>
              </w:rPr>
            </w:pPr>
          </w:p>
        </w:tc>
        <w:tc>
          <w:tcPr>
            <w:tcW w:w="1247" w:type="dxa"/>
            <w:tcBorders>
              <w:top w:val="single" w:sz="4" w:space="0" w:color="auto"/>
              <w:left w:val="single" w:sz="4" w:space="0" w:color="auto"/>
              <w:bottom w:val="single" w:sz="4" w:space="0" w:color="auto"/>
              <w:right w:val="single" w:sz="4" w:space="0" w:color="auto"/>
            </w:tcBorders>
            <w:noWrap/>
            <w:vAlign w:val="center"/>
          </w:tcPr>
          <w:p w:rsidR="0017452A" w:rsidRPr="000877AE" w:rsidRDefault="0017452A" w:rsidP="002561B3">
            <w:pPr>
              <w:widowControl/>
              <w:rPr>
                <w:rFonts w:ascii="仿宋" w:eastAsia="仿宋" w:hAnsi="仿宋"/>
                <w:color w:val="000000"/>
                <w:kern w:val="0"/>
                <w:sz w:val="24"/>
              </w:rPr>
            </w:pPr>
          </w:p>
        </w:tc>
      </w:tr>
      <w:tr w:rsidR="0017452A" w:rsidTr="002561B3">
        <w:trPr>
          <w:cantSplit/>
          <w:trHeight w:val="397"/>
          <w:jc w:val="center"/>
        </w:trPr>
        <w:tc>
          <w:tcPr>
            <w:tcW w:w="769" w:type="dxa"/>
            <w:vMerge/>
            <w:tcBorders>
              <w:top w:val="single" w:sz="4" w:space="0" w:color="auto"/>
              <w:left w:val="single" w:sz="4" w:space="0" w:color="auto"/>
              <w:bottom w:val="single" w:sz="4" w:space="0" w:color="auto"/>
              <w:right w:val="single" w:sz="4" w:space="0" w:color="auto"/>
            </w:tcBorders>
            <w:vAlign w:val="center"/>
          </w:tcPr>
          <w:p w:rsidR="0017452A" w:rsidRPr="000877AE" w:rsidRDefault="0017452A" w:rsidP="002561B3">
            <w:pPr>
              <w:widowControl/>
              <w:jc w:val="center"/>
              <w:rPr>
                <w:rFonts w:ascii="仿宋" w:eastAsia="仿宋" w:hAnsi="仿宋" w:cs="宋体"/>
                <w:b/>
                <w:color w:val="000000"/>
                <w:kern w:val="0"/>
                <w:sz w:val="24"/>
              </w:rPr>
            </w:pPr>
          </w:p>
        </w:tc>
        <w:tc>
          <w:tcPr>
            <w:tcW w:w="3348" w:type="dxa"/>
            <w:tcBorders>
              <w:top w:val="nil"/>
              <w:left w:val="nil"/>
              <w:bottom w:val="single" w:sz="4" w:space="0" w:color="auto"/>
              <w:right w:val="single" w:sz="4" w:space="0" w:color="auto"/>
            </w:tcBorders>
            <w:noWrap/>
            <w:vAlign w:val="center"/>
          </w:tcPr>
          <w:p w:rsidR="0017452A" w:rsidRPr="000877AE" w:rsidRDefault="0017452A" w:rsidP="002561B3">
            <w:pPr>
              <w:widowControl/>
              <w:rPr>
                <w:rFonts w:ascii="仿宋" w:eastAsia="仿宋" w:hAnsi="仿宋"/>
                <w:color w:val="000000"/>
                <w:kern w:val="0"/>
                <w:sz w:val="24"/>
              </w:rPr>
            </w:pPr>
            <w:r w:rsidRPr="000877AE">
              <w:rPr>
                <w:rFonts w:ascii="仿宋" w:eastAsia="仿宋" w:hAnsi="仿宋" w:cs="仿宋_GB2312" w:hint="eastAsia"/>
                <w:color w:val="000000"/>
                <w:sz w:val="24"/>
              </w:rPr>
              <w:t>产出均重（公斤/头、羽、只、亩）</w:t>
            </w:r>
          </w:p>
        </w:tc>
        <w:tc>
          <w:tcPr>
            <w:tcW w:w="1247" w:type="dxa"/>
            <w:tcBorders>
              <w:top w:val="single" w:sz="4" w:space="0" w:color="auto"/>
              <w:left w:val="nil"/>
              <w:bottom w:val="single" w:sz="4" w:space="0" w:color="auto"/>
              <w:right w:val="single" w:sz="4" w:space="0" w:color="auto"/>
            </w:tcBorders>
            <w:noWrap/>
            <w:vAlign w:val="center"/>
          </w:tcPr>
          <w:p w:rsidR="0017452A" w:rsidRPr="000877AE" w:rsidRDefault="0017452A" w:rsidP="002561B3">
            <w:pPr>
              <w:widowControl/>
              <w:rPr>
                <w:rFonts w:ascii="仿宋" w:eastAsia="仿宋" w:hAnsi="仿宋"/>
                <w:color w:val="000000"/>
                <w:kern w:val="0"/>
                <w:sz w:val="24"/>
              </w:rPr>
            </w:pPr>
          </w:p>
        </w:tc>
        <w:tc>
          <w:tcPr>
            <w:tcW w:w="1247" w:type="dxa"/>
            <w:tcBorders>
              <w:top w:val="single" w:sz="4" w:space="0" w:color="auto"/>
              <w:left w:val="single" w:sz="4" w:space="0" w:color="auto"/>
              <w:bottom w:val="single" w:sz="4" w:space="0" w:color="auto"/>
              <w:right w:val="single" w:sz="4" w:space="0" w:color="auto"/>
            </w:tcBorders>
            <w:noWrap/>
            <w:vAlign w:val="center"/>
          </w:tcPr>
          <w:p w:rsidR="0017452A" w:rsidRPr="000877AE" w:rsidRDefault="0017452A" w:rsidP="002561B3">
            <w:pPr>
              <w:widowControl/>
              <w:rPr>
                <w:rFonts w:ascii="仿宋" w:eastAsia="仿宋" w:hAnsi="仿宋"/>
                <w:color w:val="000000"/>
                <w:kern w:val="0"/>
                <w:sz w:val="24"/>
              </w:rPr>
            </w:pPr>
          </w:p>
        </w:tc>
        <w:tc>
          <w:tcPr>
            <w:tcW w:w="1247" w:type="dxa"/>
            <w:tcBorders>
              <w:top w:val="single" w:sz="4" w:space="0" w:color="auto"/>
              <w:left w:val="single" w:sz="4" w:space="0" w:color="auto"/>
              <w:bottom w:val="single" w:sz="4" w:space="0" w:color="auto"/>
              <w:right w:val="single" w:sz="4" w:space="0" w:color="auto"/>
            </w:tcBorders>
            <w:noWrap/>
            <w:vAlign w:val="center"/>
          </w:tcPr>
          <w:p w:rsidR="0017452A" w:rsidRPr="000877AE" w:rsidRDefault="0017452A" w:rsidP="002561B3">
            <w:pPr>
              <w:widowControl/>
              <w:rPr>
                <w:rFonts w:ascii="仿宋" w:eastAsia="仿宋" w:hAnsi="仿宋"/>
                <w:color w:val="000000"/>
                <w:kern w:val="0"/>
                <w:sz w:val="24"/>
              </w:rPr>
            </w:pPr>
          </w:p>
        </w:tc>
      </w:tr>
      <w:tr w:rsidR="0017452A" w:rsidTr="002561B3">
        <w:trPr>
          <w:cantSplit/>
          <w:trHeight w:val="397"/>
          <w:jc w:val="center"/>
        </w:trPr>
        <w:tc>
          <w:tcPr>
            <w:tcW w:w="769" w:type="dxa"/>
            <w:vMerge/>
            <w:tcBorders>
              <w:top w:val="single" w:sz="4" w:space="0" w:color="auto"/>
              <w:left w:val="single" w:sz="4" w:space="0" w:color="auto"/>
              <w:bottom w:val="single" w:sz="4" w:space="0" w:color="auto"/>
              <w:right w:val="single" w:sz="4" w:space="0" w:color="auto"/>
            </w:tcBorders>
            <w:vAlign w:val="center"/>
          </w:tcPr>
          <w:p w:rsidR="0017452A" w:rsidRPr="000877AE" w:rsidRDefault="0017452A" w:rsidP="002561B3">
            <w:pPr>
              <w:widowControl/>
              <w:jc w:val="center"/>
              <w:rPr>
                <w:rFonts w:ascii="仿宋" w:eastAsia="仿宋" w:hAnsi="仿宋" w:cs="宋体"/>
                <w:b/>
                <w:color w:val="000000"/>
                <w:kern w:val="0"/>
                <w:sz w:val="24"/>
              </w:rPr>
            </w:pPr>
          </w:p>
        </w:tc>
        <w:tc>
          <w:tcPr>
            <w:tcW w:w="3348" w:type="dxa"/>
            <w:tcBorders>
              <w:top w:val="nil"/>
              <w:left w:val="nil"/>
              <w:bottom w:val="single" w:sz="4" w:space="0" w:color="auto"/>
              <w:right w:val="single" w:sz="4" w:space="0" w:color="auto"/>
            </w:tcBorders>
            <w:noWrap/>
            <w:vAlign w:val="center"/>
          </w:tcPr>
          <w:p w:rsidR="0017452A" w:rsidRPr="000877AE" w:rsidRDefault="0017452A" w:rsidP="002561B3">
            <w:pPr>
              <w:widowControl/>
              <w:rPr>
                <w:rFonts w:ascii="仿宋" w:eastAsia="仿宋" w:hAnsi="仿宋"/>
                <w:color w:val="000000"/>
                <w:kern w:val="0"/>
                <w:sz w:val="24"/>
              </w:rPr>
            </w:pPr>
            <w:r w:rsidRPr="000877AE">
              <w:rPr>
                <w:rFonts w:ascii="仿宋" w:eastAsia="仿宋" w:hAnsi="仿宋" w:cs="仿宋_GB2312" w:hint="eastAsia"/>
                <w:color w:val="000000"/>
                <w:sz w:val="24"/>
              </w:rPr>
              <w:t>单位规模养殖密度（</w:t>
            </w:r>
            <w:r w:rsidRPr="000877AE">
              <w:rPr>
                <w:rFonts w:ascii="仿宋" w:eastAsia="仿宋" w:hAnsi="仿宋" w:cs="仿宋_GB2312" w:hint="eastAsia"/>
                <w:sz w:val="24"/>
              </w:rPr>
              <w:t>头、羽、尾、只）</w:t>
            </w:r>
          </w:p>
        </w:tc>
        <w:tc>
          <w:tcPr>
            <w:tcW w:w="1247" w:type="dxa"/>
            <w:tcBorders>
              <w:top w:val="single" w:sz="4" w:space="0" w:color="auto"/>
              <w:left w:val="nil"/>
              <w:bottom w:val="single" w:sz="4" w:space="0" w:color="auto"/>
              <w:right w:val="single" w:sz="4" w:space="0" w:color="auto"/>
            </w:tcBorders>
            <w:noWrap/>
            <w:vAlign w:val="center"/>
          </w:tcPr>
          <w:p w:rsidR="0017452A" w:rsidRPr="000877AE" w:rsidRDefault="0017452A" w:rsidP="002561B3">
            <w:pPr>
              <w:widowControl/>
              <w:rPr>
                <w:rFonts w:ascii="仿宋" w:eastAsia="仿宋" w:hAnsi="仿宋"/>
                <w:color w:val="000000"/>
                <w:kern w:val="0"/>
                <w:sz w:val="24"/>
              </w:rPr>
            </w:pPr>
          </w:p>
        </w:tc>
        <w:tc>
          <w:tcPr>
            <w:tcW w:w="1247" w:type="dxa"/>
            <w:tcBorders>
              <w:top w:val="single" w:sz="4" w:space="0" w:color="auto"/>
              <w:left w:val="single" w:sz="4" w:space="0" w:color="auto"/>
              <w:bottom w:val="single" w:sz="4" w:space="0" w:color="auto"/>
              <w:right w:val="single" w:sz="4" w:space="0" w:color="auto"/>
            </w:tcBorders>
            <w:noWrap/>
            <w:vAlign w:val="center"/>
          </w:tcPr>
          <w:p w:rsidR="0017452A" w:rsidRPr="000877AE" w:rsidRDefault="0017452A" w:rsidP="002561B3">
            <w:pPr>
              <w:widowControl/>
              <w:rPr>
                <w:rFonts w:ascii="仿宋" w:eastAsia="仿宋" w:hAnsi="仿宋"/>
                <w:color w:val="000000"/>
                <w:kern w:val="0"/>
                <w:sz w:val="24"/>
              </w:rPr>
            </w:pPr>
          </w:p>
        </w:tc>
        <w:tc>
          <w:tcPr>
            <w:tcW w:w="1247" w:type="dxa"/>
            <w:tcBorders>
              <w:top w:val="single" w:sz="4" w:space="0" w:color="auto"/>
              <w:left w:val="single" w:sz="4" w:space="0" w:color="auto"/>
              <w:bottom w:val="single" w:sz="4" w:space="0" w:color="auto"/>
              <w:right w:val="single" w:sz="4" w:space="0" w:color="auto"/>
            </w:tcBorders>
            <w:noWrap/>
            <w:vAlign w:val="center"/>
          </w:tcPr>
          <w:p w:rsidR="0017452A" w:rsidRPr="000877AE" w:rsidRDefault="0017452A" w:rsidP="002561B3">
            <w:pPr>
              <w:widowControl/>
              <w:rPr>
                <w:rFonts w:ascii="仿宋" w:eastAsia="仿宋" w:hAnsi="仿宋"/>
                <w:color w:val="000000"/>
                <w:kern w:val="0"/>
                <w:sz w:val="24"/>
              </w:rPr>
            </w:pPr>
          </w:p>
        </w:tc>
      </w:tr>
      <w:tr w:rsidR="0017452A" w:rsidTr="002561B3">
        <w:trPr>
          <w:cantSplit/>
          <w:trHeight w:val="397"/>
          <w:jc w:val="center"/>
        </w:trPr>
        <w:tc>
          <w:tcPr>
            <w:tcW w:w="769" w:type="dxa"/>
            <w:vMerge/>
            <w:tcBorders>
              <w:top w:val="single" w:sz="4" w:space="0" w:color="auto"/>
              <w:left w:val="single" w:sz="4" w:space="0" w:color="auto"/>
              <w:bottom w:val="single" w:sz="4" w:space="0" w:color="auto"/>
              <w:right w:val="single" w:sz="4" w:space="0" w:color="auto"/>
            </w:tcBorders>
            <w:vAlign w:val="center"/>
          </w:tcPr>
          <w:p w:rsidR="0017452A" w:rsidRPr="000877AE" w:rsidRDefault="0017452A" w:rsidP="002561B3">
            <w:pPr>
              <w:widowControl/>
              <w:jc w:val="center"/>
              <w:rPr>
                <w:rFonts w:ascii="仿宋" w:eastAsia="仿宋" w:hAnsi="仿宋" w:cs="宋体"/>
                <w:b/>
                <w:color w:val="000000"/>
                <w:kern w:val="0"/>
                <w:sz w:val="24"/>
              </w:rPr>
            </w:pPr>
          </w:p>
        </w:tc>
        <w:tc>
          <w:tcPr>
            <w:tcW w:w="3348" w:type="dxa"/>
            <w:tcBorders>
              <w:top w:val="nil"/>
              <w:left w:val="nil"/>
              <w:bottom w:val="single" w:sz="4" w:space="0" w:color="auto"/>
              <w:right w:val="single" w:sz="4" w:space="0" w:color="auto"/>
            </w:tcBorders>
            <w:noWrap/>
            <w:vAlign w:val="center"/>
          </w:tcPr>
          <w:p w:rsidR="0017452A" w:rsidRPr="000877AE" w:rsidRDefault="0017452A" w:rsidP="002561B3">
            <w:pPr>
              <w:widowControl/>
              <w:rPr>
                <w:rFonts w:ascii="仿宋" w:eastAsia="仿宋" w:hAnsi="仿宋"/>
                <w:color w:val="000000"/>
                <w:kern w:val="0"/>
                <w:sz w:val="24"/>
              </w:rPr>
            </w:pPr>
            <w:r w:rsidRPr="000877AE">
              <w:rPr>
                <w:rFonts w:ascii="仿宋" w:eastAsia="仿宋" w:hAnsi="仿宋" w:cs="仿宋_GB2312" w:hint="eastAsia"/>
                <w:color w:val="000000"/>
                <w:sz w:val="24"/>
              </w:rPr>
              <w:t>平均产出利润（元/公斤）</w:t>
            </w:r>
          </w:p>
        </w:tc>
        <w:tc>
          <w:tcPr>
            <w:tcW w:w="1247" w:type="dxa"/>
            <w:tcBorders>
              <w:top w:val="single" w:sz="4" w:space="0" w:color="auto"/>
              <w:left w:val="nil"/>
              <w:bottom w:val="single" w:sz="4" w:space="0" w:color="auto"/>
              <w:right w:val="single" w:sz="4" w:space="0" w:color="auto"/>
            </w:tcBorders>
            <w:noWrap/>
            <w:vAlign w:val="center"/>
          </w:tcPr>
          <w:p w:rsidR="0017452A" w:rsidRPr="000877AE" w:rsidRDefault="0017452A" w:rsidP="002561B3">
            <w:pPr>
              <w:widowControl/>
              <w:rPr>
                <w:rFonts w:ascii="仿宋" w:eastAsia="仿宋" w:hAnsi="仿宋"/>
                <w:color w:val="000000"/>
                <w:kern w:val="0"/>
                <w:sz w:val="24"/>
              </w:rPr>
            </w:pPr>
          </w:p>
        </w:tc>
        <w:tc>
          <w:tcPr>
            <w:tcW w:w="1247" w:type="dxa"/>
            <w:tcBorders>
              <w:top w:val="single" w:sz="4" w:space="0" w:color="auto"/>
              <w:left w:val="single" w:sz="4" w:space="0" w:color="auto"/>
              <w:bottom w:val="single" w:sz="4" w:space="0" w:color="auto"/>
              <w:right w:val="single" w:sz="4" w:space="0" w:color="auto"/>
            </w:tcBorders>
            <w:noWrap/>
            <w:vAlign w:val="center"/>
          </w:tcPr>
          <w:p w:rsidR="0017452A" w:rsidRPr="000877AE" w:rsidRDefault="0017452A" w:rsidP="002561B3">
            <w:pPr>
              <w:widowControl/>
              <w:rPr>
                <w:rFonts w:ascii="仿宋" w:eastAsia="仿宋" w:hAnsi="仿宋"/>
                <w:color w:val="000000"/>
                <w:kern w:val="0"/>
                <w:sz w:val="24"/>
              </w:rPr>
            </w:pPr>
          </w:p>
        </w:tc>
        <w:tc>
          <w:tcPr>
            <w:tcW w:w="1247" w:type="dxa"/>
            <w:tcBorders>
              <w:top w:val="single" w:sz="4" w:space="0" w:color="auto"/>
              <w:left w:val="single" w:sz="4" w:space="0" w:color="auto"/>
              <w:bottom w:val="single" w:sz="4" w:space="0" w:color="auto"/>
              <w:right w:val="single" w:sz="4" w:space="0" w:color="auto"/>
            </w:tcBorders>
            <w:noWrap/>
            <w:vAlign w:val="center"/>
          </w:tcPr>
          <w:p w:rsidR="0017452A" w:rsidRPr="000877AE" w:rsidRDefault="0017452A" w:rsidP="002561B3">
            <w:pPr>
              <w:widowControl/>
              <w:rPr>
                <w:rFonts w:ascii="仿宋" w:eastAsia="仿宋" w:hAnsi="仿宋"/>
                <w:color w:val="000000"/>
                <w:kern w:val="0"/>
                <w:sz w:val="24"/>
              </w:rPr>
            </w:pPr>
          </w:p>
        </w:tc>
      </w:tr>
      <w:tr w:rsidR="0017452A" w:rsidTr="002561B3">
        <w:trPr>
          <w:cantSplit/>
          <w:trHeight w:val="397"/>
          <w:jc w:val="center"/>
        </w:trPr>
        <w:tc>
          <w:tcPr>
            <w:tcW w:w="769" w:type="dxa"/>
            <w:vMerge/>
            <w:tcBorders>
              <w:top w:val="single" w:sz="4" w:space="0" w:color="auto"/>
              <w:left w:val="single" w:sz="4" w:space="0" w:color="auto"/>
              <w:bottom w:val="single" w:sz="4" w:space="0" w:color="auto"/>
              <w:right w:val="single" w:sz="4" w:space="0" w:color="auto"/>
            </w:tcBorders>
            <w:vAlign w:val="center"/>
          </w:tcPr>
          <w:p w:rsidR="0017452A" w:rsidRPr="000877AE" w:rsidRDefault="0017452A" w:rsidP="002561B3">
            <w:pPr>
              <w:widowControl/>
              <w:jc w:val="center"/>
              <w:rPr>
                <w:rFonts w:ascii="仿宋" w:eastAsia="仿宋" w:hAnsi="仿宋" w:cs="宋体"/>
                <w:b/>
                <w:color w:val="000000"/>
                <w:kern w:val="0"/>
                <w:sz w:val="24"/>
              </w:rPr>
            </w:pPr>
          </w:p>
        </w:tc>
        <w:tc>
          <w:tcPr>
            <w:tcW w:w="3348" w:type="dxa"/>
            <w:tcBorders>
              <w:top w:val="nil"/>
              <w:left w:val="nil"/>
              <w:bottom w:val="single" w:sz="4" w:space="0" w:color="auto"/>
              <w:right w:val="single" w:sz="4" w:space="0" w:color="auto"/>
            </w:tcBorders>
            <w:noWrap/>
            <w:vAlign w:val="center"/>
          </w:tcPr>
          <w:p w:rsidR="0017452A" w:rsidRPr="000877AE" w:rsidRDefault="0017452A" w:rsidP="002561B3">
            <w:pPr>
              <w:adjustRightInd w:val="0"/>
              <w:snapToGrid w:val="0"/>
              <w:spacing w:line="240" w:lineRule="atLeast"/>
              <w:jc w:val="left"/>
              <w:rPr>
                <w:rFonts w:ascii="仿宋" w:eastAsia="仿宋" w:hAnsi="仿宋"/>
                <w:color w:val="000000"/>
                <w:kern w:val="0"/>
                <w:sz w:val="24"/>
              </w:rPr>
            </w:pPr>
            <w:r w:rsidRPr="000877AE">
              <w:rPr>
                <w:rFonts w:ascii="仿宋" w:eastAsia="仿宋" w:hAnsi="仿宋" w:cs="仿宋_GB2312" w:hint="eastAsia"/>
                <w:color w:val="000000"/>
                <w:kern w:val="0"/>
                <w:sz w:val="24"/>
              </w:rPr>
              <w:t>产出利润率（%）</w:t>
            </w:r>
          </w:p>
        </w:tc>
        <w:tc>
          <w:tcPr>
            <w:tcW w:w="1247" w:type="dxa"/>
            <w:tcBorders>
              <w:top w:val="single" w:sz="4" w:space="0" w:color="auto"/>
              <w:left w:val="nil"/>
              <w:bottom w:val="single" w:sz="4" w:space="0" w:color="auto"/>
              <w:right w:val="single" w:sz="4" w:space="0" w:color="auto"/>
            </w:tcBorders>
            <w:noWrap/>
            <w:vAlign w:val="center"/>
          </w:tcPr>
          <w:p w:rsidR="0017452A" w:rsidRPr="000877AE" w:rsidRDefault="0017452A" w:rsidP="002561B3">
            <w:pPr>
              <w:widowControl/>
              <w:rPr>
                <w:rFonts w:ascii="仿宋" w:eastAsia="仿宋" w:hAnsi="仿宋"/>
                <w:color w:val="000000"/>
                <w:kern w:val="0"/>
                <w:sz w:val="24"/>
              </w:rPr>
            </w:pPr>
          </w:p>
        </w:tc>
        <w:tc>
          <w:tcPr>
            <w:tcW w:w="1247" w:type="dxa"/>
            <w:tcBorders>
              <w:top w:val="single" w:sz="4" w:space="0" w:color="auto"/>
              <w:left w:val="single" w:sz="4" w:space="0" w:color="auto"/>
              <w:bottom w:val="single" w:sz="4" w:space="0" w:color="auto"/>
              <w:right w:val="single" w:sz="4" w:space="0" w:color="auto"/>
            </w:tcBorders>
            <w:noWrap/>
            <w:vAlign w:val="center"/>
          </w:tcPr>
          <w:p w:rsidR="0017452A" w:rsidRPr="000877AE" w:rsidRDefault="0017452A" w:rsidP="002561B3">
            <w:pPr>
              <w:widowControl/>
              <w:rPr>
                <w:rFonts w:ascii="仿宋" w:eastAsia="仿宋" w:hAnsi="仿宋"/>
                <w:color w:val="000000"/>
                <w:kern w:val="0"/>
                <w:sz w:val="24"/>
              </w:rPr>
            </w:pPr>
          </w:p>
        </w:tc>
        <w:tc>
          <w:tcPr>
            <w:tcW w:w="1247" w:type="dxa"/>
            <w:tcBorders>
              <w:top w:val="single" w:sz="4" w:space="0" w:color="auto"/>
              <w:left w:val="single" w:sz="4" w:space="0" w:color="auto"/>
              <w:bottom w:val="single" w:sz="4" w:space="0" w:color="auto"/>
              <w:right w:val="single" w:sz="4" w:space="0" w:color="auto"/>
            </w:tcBorders>
            <w:noWrap/>
            <w:vAlign w:val="center"/>
          </w:tcPr>
          <w:p w:rsidR="0017452A" w:rsidRPr="000877AE" w:rsidRDefault="0017452A" w:rsidP="002561B3">
            <w:pPr>
              <w:widowControl/>
              <w:rPr>
                <w:rFonts w:ascii="仿宋" w:eastAsia="仿宋" w:hAnsi="仿宋"/>
                <w:color w:val="000000"/>
                <w:kern w:val="0"/>
                <w:sz w:val="24"/>
              </w:rPr>
            </w:pPr>
          </w:p>
        </w:tc>
      </w:tr>
      <w:tr w:rsidR="0017452A" w:rsidTr="002561B3">
        <w:trPr>
          <w:cantSplit/>
          <w:trHeight w:val="397"/>
          <w:jc w:val="center"/>
        </w:trPr>
        <w:tc>
          <w:tcPr>
            <w:tcW w:w="769" w:type="dxa"/>
            <w:vMerge/>
            <w:tcBorders>
              <w:top w:val="single" w:sz="4" w:space="0" w:color="auto"/>
              <w:left w:val="single" w:sz="4" w:space="0" w:color="auto"/>
              <w:bottom w:val="single" w:sz="4" w:space="0" w:color="auto"/>
              <w:right w:val="single" w:sz="4" w:space="0" w:color="auto"/>
            </w:tcBorders>
            <w:vAlign w:val="center"/>
          </w:tcPr>
          <w:p w:rsidR="0017452A" w:rsidRPr="000877AE" w:rsidRDefault="0017452A" w:rsidP="002561B3">
            <w:pPr>
              <w:widowControl/>
              <w:jc w:val="center"/>
              <w:rPr>
                <w:rFonts w:ascii="仿宋" w:eastAsia="仿宋" w:hAnsi="仿宋" w:cs="宋体"/>
                <w:b/>
                <w:color w:val="000000"/>
                <w:kern w:val="0"/>
                <w:sz w:val="24"/>
              </w:rPr>
            </w:pPr>
          </w:p>
        </w:tc>
        <w:tc>
          <w:tcPr>
            <w:tcW w:w="3348" w:type="dxa"/>
            <w:tcBorders>
              <w:top w:val="nil"/>
              <w:left w:val="nil"/>
              <w:bottom w:val="single" w:sz="4" w:space="0" w:color="auto"/>
              <w:right w:val="single" w:sz="4" w:space="0" w:color="auto"/>
            </w:tcBorders>
            <w:noWrap/>
            <w:vAlign w:val="center"/>
          </w:tcPr>
          <w:p w:rsidR="0017452A" w:rsidRPr="000877AE" w:rsidRDefault="0017452A" w:rsidP="002561B3">
            <w:pPr>
              <w:adjustRightInd w:val="0"/>
              <w:snapToGrid w:val="0"/>
              <w:spacing w:line="240" w:lineRule="atLeast"/>
              <w:jc w:val="left"/>
              <w:rPr>
                <w:rFonts w:ascii="仿宋" w:eastAsia="仿宋" w:hAnsi="仿宋"/>
                <w:color w:val="000000"/>
                <w:kern w:val="0"/>
                <w:sz w:val="24"/>
              </w:rPr>
            </w:pPr>
            <w:r w:rsidRPr="000877AE">
              <w:rPr>
                <w:rFonts w:ascii="仿宋" w:eastAsia="仿宋" w:hAnsi="仿宋" w:cs="仿宋_GB2312" w:hint="eastAsia"/>
                <w:color w:val="000000"/>
                <w:kern w:val="0"/>
                <w:sz w:val="24"/>
              </w:rPr>
              <w:t>年产值（万元）</w:t>
            </w:r>
          </w:p>
        </w:tc>
        <w:tc>
          <w:tcPr>
            <w:tcW w:w="1247" w:type="dxa"/>
            <w:tcBorders>
              <w:top w:val="single" w:sz="4" w:space="0" w:color="auto"/>
              <w:left w:val="nil"/>
              <w:bottom w:val="single" w:sz="4" w:space="0" w:color="auto"/>
              <w:right w:val="single" w:sz="4" w:space="0" w:color="auto"/>
            </w:tcBorders>
            <w:noWrap/>
            <w:vAlign w:val="center"/>
          </w:tcPr>
          <w:p w:rsidR="0017452A" w:rsidRPr="000877AE" w:rsidRDefault="0017452A" w:rsidP="002561B3">
            <w:pPr>
              <w:widowControl/>
              <w:rPr>
                <w:rFonts w:ascii="仿宋" w:eastAsia="仿宋" w:hAnsi="仿宋"/>
                <w:color w:val="000000"/>
                <w:kern w:val="0"/>
                <w:sz w:val="24"/>
              </w:rPr>
            </w:pPr>
          </w:p>
        </w:tc>
        <w:tc>
          <w:tcPr>
            <w:tcW w:w="1247" w:type="dxa"/>
            <w:tcBorders>
              <w:top w:val="single" w:sz="4" w:space="0" w:color="auto"/>
              <w:left w:val="single" w:sz="4" w:space="0" w:color="auto"/>
              <w:bottom w:val="single" w:sz="4" w:space="0" w:color="auto"/>
              <w:right w:val="single" w:sz="4" w:space="0" w:color="auto"/>
            </w:tcBorders>
            <w:noWrap/>
            <w:vAlign w:val="center"/>
          </w:tcPr>
          <w:p w:rsidR="0017452A" w:rsidRPr="000877AE" w:rsidRDefault="0017452A" w:rsidP="002561B3">
            <w:pPr>
              <w:widowControl/>
              <w:rPr>
                <w:rFonts w:ascii="仿宋" w:eastAsia="仿宋" w:hAnsi="仿宋"/>
                <w:color w:val="000000"/>
                <w:kern w:val="0"/>
                <w:sz w:val="24"/>
              </w:rPr>
            </w:pPr>
          </w:p>
        </w:tc>
        <w:tc>
          <w:tcPr>
            <w:tcW w:w="1247" w:type="dxa"/>
            <w:tcBorders>
              <w:top w:val="single" w:sz="4" w:space="0" w:color="auto"/>
              <w:left w:val="single" w:sz="4" w:space="0" w:color="auto"/>
              <w:bottom w:val="single" w:sz="4" w:space="0" w:color="auto"/>
              <w:right w:val="single" w:sz="4" w:space="0" w:color="auto"/>
            </w:tcBorders>
            <w:noWrap/>
            <w:vAlign w:val="center"/>
          </w:tcPr>
          <w:p w:rsidR="0017452A" w:rsidRPr="000877AE" w:rsidRDefault="0017452A" w:rsidP="002561B3">
            <w:pPr>
              <w:widowControl/>
              <w:rPr>
                <w:rFonts w:ascii="仿宋" w:eastAsia="仿宋" w:hAnsi="仿宋"/>
                <w:color w:val="000000"/>
                <w:kern w:val="0"/>
                <w:sz w:val="24"/>
              </w:rPr>
            </w:pPr>
          </w:p>
        </w:tc>
      </w:tr>
      <w:tr w:rsidR="0017452A" w:rsidTr="002561B3">
        <w:trPr>
          <w:cantSplit/>
          <w:trHeight w:val="397"/>
          <w:jc w:val="center"/>
        </w:trPr>
        <w:tc>
          <w:tcPr>
            <w:tcW w:w="769" w:type="dxa"/>
            <w:vMerge/>
            <w:tcBorders>
              <w:top w:val="single" w:sz="4" w:space="0" w:color="auto"/>
              <w:left w:val="single" w:sz="4" w:space="0" w:color="auto"/>
              <w:bottom w:val="single" w:sz="4" w:space="0" w:color="auto"/>
              <w:right w:val="single" w:sz="4" w:space="0" w:color="auto"/>
            </w:tcBorders>
            <w:vAlign w:val="center"/>
          </w:tcPr>
          <w:p w:rsidR="0017452A" w:rsidRPr="000877AE" w:rsidRDefault="0017452A" w:rsidP="002561B3">
            <w:pPr>
              <w:widowControl/>
              <w:jc w:val="center"/>
              <w:rPr>
                <w:rFonts w:ascii="仿宋" w:eastAsia="仿宋" w:hAnsi="仿宋" w:cs="宋体"/>
                <w:b/>
                <w:color w:val="000000"/>
                <w:kern w:val="0"/>
                <w:sz w:val="24"/>
              </w:rPr>
            </w:pPr>
          </w:p>
        </w:tc>
        <w:tc>
          <w:tcPr>
            <w:tcW w:w="3348" w:type="dxa"/>
            <w:tcBorders>
              <w:top w:val="nil"/>
              <w:left w:val="nil"/>
              <w:bottom w:val="single" w:sz="4" w:space="0" w:color="auto"/>
              <w:right w:val="single" w:sz="4" w:space="0" w:color="auto"/>
            </w:tcBorders>
            <w:noWrap/>
            <w:vAlign w:val="center"/>
          </w:tcPr>
          <w:p w:rsidR="0017452A" w:rsidRPr="000877AE" w:rsidRDefault="0017452A" w:rsidP="002561B3">
            <w:pPr>
              <w:adjustRightInd w:val="0"/>
              <w:snapToGrid w:val="0"/>
              <w:spacing w:line="240" w:lineRule="atLeast"/>
              <w:jc w:val="left"/>
              <w:rPr>
                <w:rFonts w:ascii="仿宋" w:eastAsia="仿宋" w:hAnsi="仿宋"/>
                <w:color w:val="000000"/>
                <w:kern w:val="0"/>
                <w:sz w:val="24"/>
              </w:rPr>
            </w:pPr>
            <w:r w:rsidRPr="000877AE">
              <w:rPr>
                <w:rFonts w:ascii="仿宋" w:eastAsia="仿宋" w:hAnsi="仿宋" w:cs="仿宋_GB2312" w:hint="eastAsia"/>
                <w:color w:val="000000"/>
                <w:kern w:val="0"/>
                <w:sz w:val="24"/>
              </w:rPr>
              <w:t>累计带动农户数（户）</w:t>
            </w:r>
          </w:p>
        </w:tc>
        <w:tc>
          <w:tcPr>
            <w:tcW w:w="1247" w:type="dxa"/>
            <w:tcBorders>
              <w:top w:val="single" w:sz="4" w:space="0" w:color="auto"/>
              <w:left w:val="nil"/>
              <w:bottom w:val="single" w:sz="4" w:space="0" w:color="auto"/>
              <w:right w:val="single" w:sz="4" w:space="0" w:color="auto"/>
            </w:tcBorders>
            <w:noWrap/>
            <w:vAlign w:val="center"/>
          </w:tcPr>
          <w:p w:rsidR="0017452A" w:rsidRPr="000877AE" w:rsidRDefault="0017452A" w:rsidP="002561B3">
            <w:pPr>
              <w:widowControl/>
              <w:rPr>
                <w:rFonts w:ascii="仿宋" w:eastAsia="仿宋" w:hAnsi="仿宋"/>
                <w:color w:val="000000"/>
                <w:kern w:val="0"/>
                <w:sz w:val="24"/>
              </w:rPr>
            </w:pPr>
          </w:p>
        </w:tc>
        <w:tc>
          <w:tcPr>
            <w:tcW w:w="1247" w:type="dxa"/>
            <w:tcBorders>
              <w:top w:val="single" w:sz="4" w:space="0" w:color="auto"/>
              <w:left w:val="single" w:sz="4" w:space="0" w:color="auto"/>
              <w:bottom w:val="single" w:sz="4" w:space="0" w:color="auto"/>
              <w:right w:val="single" w:sz="4" w:space="0" w:color="auto"/>
            </w:tcBorders>
            <w:noWrap/>
            <w:vAlign w:val="center"/>
          </w:tcPr>
          <w:p w:rsidR="0017452A" w:rsidRPr="000877AE" w:rsidRDefault="0017452A" w:rsidP="002561B3">
            <w:pPr>
              <w:widowControl/>
              <w:rPr>
                <w:rFonts w:ascii="仿宋" w:eastAsia="仿宋" w:hAnsi="仿宋"/>
                <w:color w:val="000000"/>
                <w:kern w:val="0"/>
                <w:sz w:val="24"/>
              </w:rPr>
            </w:pPr>
          </w:p>
        </w:tc>
        <w:tc>
          <w:tcPr>
            <w:tcW w:w="1247" w:type="dxa"/>
            <w:tcBorders>
              <w:top w:val="single" w:sz="4" w:space="0" w:color="auto"/>
              <w:left w:val="single" w:sz="4" w:space="0" w:color="auto"/>
              <w:bottom w:val="single" w:sz="4" w:space="0" w:color="auto"/>
              <w:right w:val="single" w:sz="4" w:space="0" w:color="auto"/>
            </w:tcBorders>
            <w:noWrap/>
            <w:vAlign w:val="center"/>
          </w:tcPr>
          <w:p w:rsidR="0017452A" w:rsidRPr="000877AE" w:rsidRDefault="0017452A" w:rsidP="002561B3">
            <w:pPr>
              <w:widowControl/>
              <w:rPr>
                <w:rFonts w:ascii="仿宋" w:eastAsia="仿宋" w:hAnsi="仿宋"/>
                <w:color w:val="000000"/>
                <w:kern w:val="0"/>
                <w:sz w:val="24"/>
              </w:rPr>
            </w:pPr>
          </w:p>
        </w:tc>
      </w:tr>
      <w:tr w:rsidR="0017452A" w:rsidTr="002561B3">
        <w:trPr>
          <w:cantSplit/>
          <w:trHeight w:val="356"/>
          <w:jc w:val="center"/>
        </w:trPr>
        <w:tc>
          <w:tcPr>
            <w:tcW w:w="769" w:type="dxa"/>
            <w:vMerge w:val="restart"/>
            <w:tcBorders>
              <w:top w:val="single" w:sz="4" w:space="0" w:color="auto"/>
              <w:left w:val="single" w:sz="4" w:space="0" w:color="auto"/>
              <w:bottom w:val="single" w:sz="4" w:space="0" w:color="auto"/>
              <w:right w:val="single" w:sz="4" w:space="0" w:color="auto"/>
            </w:tcBorders>
            <w:vAlign w:val="center"/>
          </w:tcPr>
          <w:p w:rsidR="0017452A" w:rsidRPr="000877AE" w:rsidRDefault="0017452A" w:rsidP="002561B3">
            <w:pPr>
              <w:widowControl/>
              <w:jc w:val="center"/>
              <w:rPr>
                <w:rFonts w:ascii="仿宋" w:eastAsia="仿宋" w:hAnsi="仿宋"/>
                <w:b/>
                <w:sz w:val="24"/>
              </w:rPr>
            </w:pPr>
            <w:r w:rsidRPr="000877AE">
              <w:rPr>
                <w:rFonts w:ascii="仿宋" w:eastAsia="仿宋" w:hAnsi="仿宋" w:hint="eastAsia"/>
                <w:b/>
                <w:color w:val="000000"/>
                <w:kern w:val="0"/>
                <w:sz w:val="24"/>
              </w:rPr>
              <w:t>申报单位意见</w:t>
            </w:r>
          </w:p>
        </w:tc>
        <w:tc>
          <w:tcPr>
            <w:tcW w:w="7089" w:type="dxa"/>
            <w:gridSpan w:val="4"/>
            <w:vMerge w:val="restart"/>
            <w:tcBorders>
              <w:top w:val="single" w:sz="4" w:space="0" w:color="auto"/>
              <w:left w:val="single" w:sz="4" w:space="0" w:color="auto"/>
              <w:bottom w:val="single" w:sz="4" w:space="0" w:color="auto"/>
              <w:right w:val="single" w:sz="4" w:space="0" w:color="auto"/>
            </w:tcBorders>
            <w:noWrap/>
          </w:tcPr>
          <w:p w:rsidR="0017452A" w:rsidRPr="000877AE" w:rsidRDefault="0017452A" w:rsidP="00115397">
            <w:pPr>
              <w:keepLines/>
              <w:widowControl/>
              <w:spacing w:afterLines="50"/>
              <w:ind w:firstLineChars="2050" w:firstLine="4920"/>
              <w:rPr>
                <w:rFonts w:ascii="仿宋" w:eastAsia="仿宋" w:hAnsi="仿宋"/>
                <w:color w:val="000000"/>
                <w:kern w:val="0"/>
                <w:sz w:val="24"/>
              </w:rPr>
            </w:pPr>
          </w:p>
          <w:p w:rsidR="0017452A" w:rsidRPr="000877AE" w:rsidRDefault="0017452A" w:rsidP="00115397">
            <w:pPr>
              <w:keepLines/>
              <w:widowControl/>
              <w:spacing w:afterLines="50"/>
              <w:ind w:firstLineChars="2050" w:firstLine="4920"/>
              <w:rPr>
                <w:rFonts w:ascii="仿宋" w:eastAsia="仿宋" w:hAnsi="仿宋"/>
                <w:color w:val="000000"/>
                <w:kern w:val="0"/>
                <w:sz w:val="24"/>
              </w:rPr>
            </w:pPr>
          </w:p>
          <w:p w:rsidR="0017452A" w:rsidRPr="000877AE" w:rsidRDefault="0017452A" w:rsidP="00115397">
            <w:pPr>
              <w:keepLines/>
              <w:widowControl/>
              <w:spacing w:afterLines="50"/>
              <w:ind w:firstLineChars="2050" w:firstLine="4920"/>
              <w:rPr>
                <w:rFonts w:ascii="仿宋" w:eastAsia="仿宋" w:hAnsi="仿宋"/>
                <w:color w:val="000000"/>
                <w:kern w:val="0"/>
                <w:sz w:val="24"/>
              </w:rPr>
            </w:pPr>
          </w:p>
          <w:p w:rsidR="0017452A" w:rsidRPr="000877AE" w:rsidRDefault="0017452A" w:rsidP="00115397">
            <w:pPr>
              <w:keepLines/>
              <w:widowControl/>
              <w:spacing w:afterLines="50"/>
              <w:ind w:firstLineChars="2050" w:firstLine="4920"/>
              <w:rPr>
                <w:rFonts w:ascii="仿宋" w:eastAsia="仿宋" w:hAnsi="仿宋"/>
                <w:color w:val="000000"/>
                <w:kern w:val="0"/>
                <w:sz w:val="24"/>
              </w:rPr>
            </w:pPr>
            <w:r w:rsidRPr="000877AE">
              <w:rPr>
                <w:rFonts w:ascii="仿宋" w:eastAsia="仿宋" w:hAnsi="仿宋"/>
                <w:color w:val="000000"/>
                <w:kern w:val="0"/>
                <w:sz w:val="24"/>
              </w:rPr>
              <w:t>（盖  章）</w:t>
            </w:r>
          </w:p>
          <w:p w:rsidR="0017452A" w:rsidRPr="000877AE" w:rsidRDefault="0017452A" w:rsidP="00115397">
            <w:pPr>
              <w:keepLines/>
              <w:widowControl/>
              <w:spacing w:afterLines="50"/>
              <w:rPr>
                <w:rFonts w:ascii="仿宋" w:eastAsia="仿宋" w:hAnsi="仿宋"/>
                <w:color w:val="000000"/>
                <w:kern w:val="0"/>
                <w:sz w:val="24"/>
              </w:rPr>
            </w:pPr>
            <w:r w:rsidRPr="000877AE">
              <w:rPr>
                <w:rFonts w:ascii="仿宋" w:eastAsia="仿宋" w:hAnsi="仿宋"/>
                <w:color w:val="000000"/>
                <w:kern w:val="0"/>
                <w:sz w:val="24"/>
              </w:rPr>
              <w:t xml:space="preserve">                                        年   月   日</w:t>
            </w:r>
          </w:p>
        </w:tc>
      </w:tr>
      <w:tr w:rsidR="0017452A" w:rsidTr="002561B3">
        <w:trPr>
          <w:cantSplit/>
          <w:trHeight w:val="356"/>
          <w:jc w:val="center"/>
        </w:trPr>
        <w:tc>
          <w:tcPr>
            <w:tcW w:w="769" w:type="dxa"/>
            <w:vMerge/>
            <w:tcBorders>
              <w:top w:val="single" w:sz="4" w:space="0" w:color="auto"/>
              <w:left w:val="single" w:sz="4" w:space="0" w:color="auto"/>
              <w:bottom w:val="single" w:sz="4" w:space="0" w:color="auto"/>
              <w:right w:val="single" w:sz="4" w:space="0" w:color="auto"/>
            </w:tcBorders>
            <w:vAlign w:val="center"/>
          </w:tcPr>
          <w:p w:rsidR="0017452A" w:rsidRPr="000877AE" w:rsidRDefault="0017452A" w:rsidP="002561B3">
            <w:pPr>
              <w:keepLines/>
              <w:widowControl/>
              <w:jc w:val="center"/>
              <w:rPr>
                <w:rFonts w:ascii="仿宋" w:eastAsia="仿宋" w:hAnsi="仿宋" w:cs="宋体"/>
                <w:color w:val="000000"/>
                <w:kern w:val="0"/>
                <w:sz w:val="24"/>
              </w:rPr>
            </w:pPr>
          </w:p>
        </w:tc>
        <w:tc>
          <w:tcPr>
            <w:tcW w:w="7089" w:type="dxa"/>
            <w:gridSpan w:val="4"/>
            <w:vMerge/>
            <w:tcBorders>
              <w:top w:val="single" w:sz="4" w:space="0" w:color="auto"/>
              <w:left w:val="single" w:sz="4" w:space="0" w:color="auto"/>
              <w:bottom w:val="single" w:sz="4" w:space="0" w:color="auto"/>
              <w:right w:val="single" w:sz="4" w:space="0" w:color="auto"/>
            </w:tcBorders>
          </w:tcPr>
          <w:p w:rsidR="0017452A" w:rsidRPr="000877AE" w:rsidRDefault="0017452A" w:rsidP="002561B3">
            <w:pPr>
              <w:keepLines/>
              <w:widowControl/>
              <w:rPr>
                <w:rFonts w:ascii="仿宋" w:eastAsia="仿宋" w:hAnsi="仿宋"/>
                <w:color w:val="000000"/>
                <w:kern w:val="0"/>
                <w:sz w:val="24"/>
              </w:rPr>
            </w:pPr>
          </w:p>
        </w:tc>
      </w:tr>
      <w:tr w:rsidR="0017452A" w:rsidTr="002561B3">
        <w:trPr>
          <w:cantSplit/>
          <w:trHeight w:val="356"/>
          <w:jc w:val="center"/>
        </w:trPr>
        <w:tc>
          <w:tcPr>
            <w:tcW w:w="769" w:type="dxa"/>
            <w:vMerge/>
            <w:tcBorders>
              <w:top w:val="single" w:sz="4" w:space="0" w:color="auto"/>
              <w:left w:val="single" w:sz="4" w:space="0" w:color="auto"/>
              <w:bottom w:val="single" w:sz="4" w:space="0" w:color="auto"/>
              <w:right w:val="single" w:sz="4" w:space="0" w:color="auto"/>
            </w:tcBorders>
            <w:vAlign w:val="center"/>
          </w:tcPr>
          <w:p w:rsidR="0017452A" w:rsidRPr="000877AE" w:rsidRDefault="0017452A" w:rsidP="002561B3">
            <w:pPr>
              <w:keepLines/>
              <w:widowControl/>
              <w:jc w:val="center"/>
              <w:rPr>
                <w:rFonts w:ascii="仿宋" w:eastAsia="仿宋" w:hAnsi="仿宋" w:cs="宋体"/>
                <w:color w:val="000000"/>
                <w:kern w:val="0"/>
                <w:sz w:val="24"/>
              </w:rPr>
            </w:pPr>
          </w:p>
        </w:tc>
        <w:tc>
          <w:tcPr>
            <w:tcW w:w="7089" w:type="dxa"/>
            <w:gridSpan w:val="4"/>
            <w:vMerge/>
            <w:tcBorders>
              <w:top w:val="single" w:sz="4" w:space="0" w:color="auto"/>
              <w:left w:val="single" w:sz="4" w:space="0" w:color="auto"/>
              <w:bottom w:val="single" w:sz="4" w:space="0" w:color="auto"/>
              <w:right w:val="single" w:sz="4" w:space="0" w:color="auto"/>
            </w:tcBorders>
          </w:tcPr>
          <w:p w:rsidR="0017452A" w:rsidRPr="000877AE" w:rsidRDefault="0017452A" w:rsidP="002561B3">
            <w:pPr>
              <w:keepLines/>
              <w:widowControl/>
              <w:rPr>
                <w:rFonts w:ascii="仿宋" w:eastAsia="仿宋" w:hAnsi="仿宋"/>
                <w:color w:val="000000"/>
                <w:kern w:val="0"/>
                <w:sz w:val="24"/>
              </w:rPr>
            </w:pPr>
          </w:p>
        </w:tc>
      </w:tr>
      <w:tr w:rsidR="0017452A" w:rsidTr="002561B3">
        <w:trPr>
          <w:cantSplit/>
          <w:trHeight w:val="356"/>
          <w:jc w:val="center"/>
        </w:trPr>
        <w:tc>
          <w:tcPr>
            <w:tcW w:w="769" w:type="dxa"/>
            <w:vMerge/>
            <w:tcBorders>
              <w:top w:val="single" w:sz="4" w:space="0" w:color="auto"/>
              <w:left w:val="single" w:sz="4" w:space="0" w:color="auto"/>
              <w:bottom w:val="single" w:sz="4" w:space="0" w:color="auto"/>
              <w:right w:val="single" w:sz="4" w:space="0" w:color="auto"/>
            </w:tcBorders>
            <w:vAlign w:val="center"/>
          </w:tcPr>
          <w:p w:rsidR="0017452A" w:rsidRPr="000877AE" w:rsidRDefault="0017452A" w:rsidP="002561B3">
            <w:pPr>
              <w:keepLines/>
              <w:widowControl/>
              <w:jc w:val="center"/>
              <w:rPr>
                <w:rFonts w:ascii="仿宋" w:eastAsia="仿宋" w:hAnsi="仿宋" w:cs="宋体"/>
                <w:color w:val="000000"/>
                <w:kern w:val="0"/>
                <w:sz w:val="24"/>
              </w:rPr>
            </w:pPr>
          </w:p>
        </w:tc>
        <w:tc>
          <w:tcPr>
            <w:tcW w:w="7089" w:type="dxa"/>
            <w:gridSpan w:val="4"/>
            <w:vMerge/>
            <w:tcBorders>
              <w:top w:val="single" w:sz="4" w:space="0" w:color="auto"/>
              <w:left w:val="single" w:sz="4" w:space="0" w:color="auto"/>
              <w:bottom w:val="single" w:sz="4" w:space="0" w:color="auto"/>
              <w:right w:val="single" w:sz="4" w:space="0" w:color="auto"/>
            </w:tcBorders>
          </w:tcPr>
          <w:p w:rsidR="0017452A" w:rsidRPr="000877AE" w:rsidRDefault="0017452A" w:rsidP="002561B3">
            <w:pPr>
              <w:keepLines/>
              <w:widowControl/>
              <w:rPr>
                <w:rFonts w:ascii="仿宋" w:eastAsia="仿宋" w:hAnsi="仿宋"/>
                <w:color w:val="000000"/>
                <w:kern w:val="0"/>
                <w:sz w:val="24"/>
              </w:rPr>
            </w:pPr>
          </w:p>
        </w:tc>
      </w:tr>
      <w:tr w:rsidR="0017452A" w:rsidTr="002561B3">
        <w:trPr>
          <w:cantSplit/>
          <w:trHeight w:val="876"/>
          <w:jc w:val="center"/>
        </w:trPr>
        <w:tc>
          <w:tcPr>
            <w:tcW w:w="769" w:type="dxa"/>
            <w:vMerge/>
            <w:tcBorders>
              <w:top w:val="single" w:sz="4" w:space="0" w:color="auto"/>
              <w:left w:val="single" w:sz="4" w:space="0" w:color="auto"/>
              <w:bottom w:val="single" w:sz="4" w:space="0" w:color="auto"/>
              <w:right w:val="single" w:sz="4" w:space="0" w:color="auto"/>
            </w:tcBorders>
            <w:vAlign w:val="center"/>
          </w:tcPr>
          <w:p w:rsidR="0017452A" w:rsidRPr="000877AE" w:rsidRDefault="0017452A" w:rsidP="002561B3">
            <w:pPr>
              <w:keepLines/>
              <w:widowControl/>
              <w:jc w:val="center"/>
              <w:rPr>
                <w:rFonts w:ascii="仿宋" w:eastAsia="仿宋" w:hAnsi="仿宋" w:cs="宋体"/>
                <w:color w:val="000000"/>
                <w:kern w:val="0"/>
                <w:sz w:val="24"/>
              </w:rPr>
            </w:pPr>
          </w:p>
        </w:tc>
        <w:tc>
          <w:tcPr>
            <w:tcW w:w="7089" w:type="dxa"/>
            <w:gridSpan w:val="4"/>
            <w:vMerge/>
            <w:tcBorders>
              <w:top w:val="single" w:sz="4" w:space="0" w:color="auto"/>
              <w:left w:val="single" w:sz="4" w:space="0" w:color="auto"/>
              <w:bottom w:val="single" w:sz="4" w:space="0" w:color="auto"/>
              <w:right w:val="single" w:sz="4" w:space="0" w:color="auto"/>
            </w:tcBorders>
          </w:tcPr>
          <w:p w:rsidR="0017452A" w:rsidRPr="000877AE" w:rsidRDefault="0017452A" w:rsidP="002561B3">
            <w:pPr>
              <w:keepLines/>
              <w:widowControl/>
              <w:rPr>
                <w:rFonts w:ascii="仿宋" w:eastAsia="仿宋" w:hAnsi="仿宋"/>
                <w:color w:val="000000"/>
                <w:kern w:val="0"/>
                <w:sz w:val="24"/>
              </w:rPr>
            </w:pPr>
          </w:p>
        </w:tc>
      </w:tr>
      <w:tr w:rsidR="0017452A" w:rsidTr="002561B3">
        <w:trPr>
          <w:cantSplit/>
          <w:trHeight w:val="356"/>
          <w:jc w:val="center"/>
        </w:trPr>
        <w:tc>
          <w:tcPr>
            <w:tcW w:w="769" w:type="dxa"/>
            <w:tcBorders>
              <w:top w:val="single" w:sz="4" w:space="0" w:color="auto"/>
              <w:left w:val="single" w:sz="4" w:space="0" w:color="auto"/>
              <w:bottom w:val="single" w:sz="4" w:space="0" w:color="auto"/>
              <w:right w:val="single" w:sz="4" w:space="0" w:color="auto"/>
            </w:tcBorders>
            <w:vAlign w:val="center"/>
          </w:tcPr>
          <w:p w:rsidR="0017452A" w:rsidRPr="000877AE" w:rsidRDefault="0017452A" w:rsidP="002561B3">
            <w:pPr>
              <w:rPr>
                <w:rFonts w:ascii="仿宋" w:eastAsia="仿宋" w:hAnsi="仿宋"/>
                <w:b/>
                <w:sz w:val="24"/>
              </w:rPr>
            </w:pPr>
            <w:r w:rsidRPr="000877AE">
              <w:rPr>
                <w:rFonts w:ascii="仿宋" w:eastAsia="仿宋" w:hAnsi="仿宋" w:hint="eastAsia"/>
                <w:b/>
                <w:sz w:val="24"/>
              </w:rPr>
              <w:t>推荐</w:t>
            </w:r>
          </w:p>
          <w:p w:rsidR="0017452A" w:rsidRPr="000877AE" w:rsidRDefault="0017452A" w:rsidP="002561B3">
            <w:pPr>
              <w:rPr>
                <w:rFonts w:ascii="仿宋" w:eastAsia="仿宋" w:hAnsi="仿宋"/>
                <w:b/>
                <w:sz w:val="24"/>
              </w:rPr>
            </w:pPr>
            <w:r w:rsidRPr="000877AE">
              <w:rPr>
                <w:rFonts w:ascii="仿宋" w:eastAsia="仿宋" w:hAnsi="仿宋" w:hint="eastAsia"/>
                <w:b/>
                <w:sz w:val="24"/>
              </w:rPr>
              <w:t>单位</w:t>
            </w:r>
          </w:p>
          <w:p w:rsidR="0017452A" w:rsidRPr="000877AE" w:rsidRDefault="0017452A" w:rsidP="002561B3">
            <w:pPr>
              <w:rPr>
                <w:rFonts w:ascii="仿宋" w:eastAsia="仿宋" w:hAnsi="仿宋"/>
                <w:b/>
                <w:sz w:val="24"/>
              </w:rPr>
            </w:pPr>
            <w:r w:rsidRPr="000877AE">
              <w:rPr>
                <w:rFonts w:ascii="仿宋" w:eastAsia="仿宋" w:hAnsi="仿宋" w:hint="eastAsia"/>
                <w:b/>
                <w:sz w:val="24"/>
              </w:rPr>
              <w:t>意见</w:t>
            </w:r>
          </w:p>
        </w:tc>
        <w:tc>
          <w:tcPr>
            <w:tcW w:w="7089" w:type="dxa"/>
            <w:gridSpan w:val="4"/>
            <w:tcBorders>
              <w:top w:val="single" w:sz="4" w:space="0" w:color="auto"/>
              <w:left w:val="single" w:sz="4" w:space="0" w:color="auto"/>
              <w:bottom w:val="single" w:sz="4" w:space="0" w:color="auto"/>
              <w:right w:val="single" w:sz="4" w:space="0" w:color="auto"/>
            </w:tcBorders>
            <w:noWrap/>
          </w:tcPr>
          <w:p w:rsidR="0017452A" w:rsidRPr="000877AE" w:rsidRDefault="0017452A" w:rsidP="002561B3">
            <w:pPr>
              <w:keepLines/>
              <w:widowControl/>
              <w:rPr>
                <w:rFonts w:ascii="仿宋" w:eastAsia="仿宋" w:hAnsi="仿宋"/>
                <w:color w:val="000000"/>
                <w:kern w:val="0"/>
                <w:sz w:val="24"/>
              </w:rPr>
            </w:pPr>
          </w:p>
          <w:p w:rsidR="0017452A" w:rsidRPr="000877AE" w:rsidRDefault="0017452A" w:rsidP="002561B3">
            <w:pPr>
              <w:keepLines/>
              <w:widowControl/>
              <w:rPr>
                <w:rFonts w:ascii="仿宋" w:eastAsia="仿宋" w:hAnsi="仿宋"/>
                <w:color w:val="000000"/>
                <w:kern w:val="0"/>
                <w:sz w:val="24"/>
              </w:rPr>
            </w:pPr>
          </w:p>
          <w:p w:rsidR="0017452A" w:rsidRPr="000877AE" w:rsidRDefault="0017452A" w:rsidP="00115397">
            <w:pPr>
              <w:keepLines/>
              <w:widowControl/>
              <w:spacing w:afterLines="50"/>
              <w:rPr>
                <w:rFonts w:ascii="仿宋" w:eastAsia="仿宋" w:hAnsi="仿宋"/>
                <w:color w:val="000000"/>
                <w:kern w:val="0"/>
                <w:sz w:val="24"/>
              </w:rPr>
            </w:pPr>
            <w:r w:rsidRPr="000877AE">
              <w:rPr>
                <w:rFonts w:ascii="仿宋" w:eastAsia="仿宋" w:hAnsi="仿宋"/>
                <w:color w:val="000000"/>
                <w:kern w:val="0"/>
                <w:sz w:val="24"/>
              </w:rPr>
              <w:t xml:space="preserve">                                       </w:t>
            </w:r>
          </w:p>
          <w:p w:rsidR="0017452A" w:rsidRPr="000877AE" w:rsidRDefault="0017452A" w:rsidP="00115397">
            <w:pPr>
              <w:keepLines/>
              <w:widowControl/>
              <w:spacing w:afterLines="50"/>
              <w:rPr>
                <w:rFonts w:ascii="仿宋" w:eastAsia="仿宋" w:hAnsi="仿宋"/>
                <w:color w:val="000000"/>
                <w:kern w:val="0"/>
                <w:sz w:val="24"/>
              </w:rPr>
            </w:pPr>
          </w:p>
          <w:p w:rsidR="0017452A" w:rsidRPr="000877AE" w:rsidRDefault="0017452A" w:rsidP="00115397">
            <w:pPr>
              <w:keepLines/>
              <w:widowControl/>
              <w:spacing w:afterLines="50"/>
              <w:ind w:firstLineChars="2100" w:firstLine="5040"/>
              <w:rPr>
                <w:rFonts w:ascii="仿宋" w:eastAsia="仿宋" w:hAnsi="仿宋"/>
                <w:color w:val="000000"/>
                <w:kern w:val="0"/>
                <w:sz w:val="24"/>
              </w:rPr>
            </w:pPr>
            <w:r w:rsidRPr="000877AE">
              <w:rPr>
                <w:rFonts w:ascii="仿宋" w:eastAsia="仿宋" w:hAnsi="仿宋"/>
                <w:color w:val="000000"/>
                <w:kern w:val="0"/>
                <w:sz w:val="24"/>
              </w:rPr>
              <w:t>（盖  章）</w:t>
            </w:r>
          </w:p>
          <w:p w:rsidR="0017452A" w:rsidRPr="000877AE" w:rsidRDefault="0017452A" w:rsidP="00115397">
            <w:pPr>
              <w:keepLines/>
              <w:widowControl/>
              <w:spacing w:afterLines="50"/>
              <w:rPr>
                <w:rFonts w:ascii="仿宋" w:eastAsia="仿宋" w:hAnsi="仿宋"/>
                <w:color w:val="000000"/>
                <w:kern w:val="0"/>
                <w:sz w:val="24"/>
              </w:rPr>
            </w:pPr>
            <w:r w:rsidRPr="000877AE">
              <w:rPr>
                <w:rFonts w:ascii="仿宋" w:eastAsia="仿宋" w:hAnsi="仿宋"/>
                <w:color w:val="000000"/>
                <w:kern w:val="0"/>
                <w:sz w:val="24"/>
              </w:rPr>
              <w:t xml:space="preserve">                                         年   月   日</w:t>
            </w:r>
          </w:p>
        </w:tc>
      </w:tr>
    </w:tbl>
    <w:p w:rsidR="0017452A" w:rsidRDefault="0017452A" w:rsidP="000D0AF1">
      <w:pPr>
        <w:snapToGrid w:val="0"/>
        <w:spacing w:line="620" w:lineRule="exact"/>
        <w:rPr>
          <w:rFonts w:ascii="Times New Roman" w:eastAsia="黑体" w:hAnsi="Times New Roman"/>
          <w:color w:val="000000"/>
          <w:sz w:val="32"/>
        </w:rPr>
      </w:pPr>
    </w:p>
    <w:p w:rsidR="00230B00" w:rsidRDefault="00230B00" w:rsidP="00230B00">
      <w:pPr>
        <w:widowControl/>
        <w:jc w:val="left"/>
        <w:rPr>
          <w:rFonts w:ascii="Times New Roman" w:eastAsia="黑体" w:hAnsi="Times New Roman"/>
          <w:color w:val="000000"/>
          <w:sz w:val="32"/>
        </w:rPr>
      </w:pPr>
      <w:r>
        <w:rPr>
          <w:rFonts w:ascii="Times New Roman" w:eastAsia="黑体" w:hAnsi="Times New Roman"/>
          <w:color w:val="000000"/>
          <w:sz w:val="32"/>
        </w:rPr>
        <w:lastRenderedPageBreak/>
        <w:t>附件</w:t>
      </w:r>
      <w:r w:rsidR="0068330C">
        <w:rPr>
          <w:rFonts w:ascii="Times New Roman" w:eastAsia="黑体" w:hAnsi="Times New Roman" w:hint="eastAsia"/>
          <w:color w:val="000000"/>
          <w:sz w:val="32"/>
        </w:rPr>
        <w:t>4</w:t>
      </w:r>
    </w:p>
    <w:p w:rsidR="00230B00" w:rsidRDefault="00230B00" w:rsidP="00230B00">
      <w:pPr>
        <w:snapToGrid w:val="0"/>
        <w:spacing w:line="560" w:lineRule="exact"/>
        <w:jc w:val="center"/>
        <w:rPr>
          <w:rFonts w:ascii="Times New Roman" w:hAnsi="Times New Roman"/>
          <w:b/>
          <w:color w:val="000000"/>
          <w:sz w:val="44"/>
          <w:szCs w:val="44"/>
        </w:rPr>
      </w:pPr>
      <w:r>
        <w:rPr>
          <w:rFonts w:ascii="Times New Roman" w:hAnsi="Times New Roman"/>
          <w:b/>
          <w:color w:val="000000"/>
          <w:sz w:val="44"/>
          <w:szCs w:val="44"/>
        </w:rPr>
        <w:t>202</w:t>
      </w:r>
      <w:r>
        <w:rPr>
          <w:rFonts w:ascii="Times New Roman" w:hAnsi="Times New Roman" w:hint="eastAsia"/>
          <w:b/>
          <w:color w:val="000000"/>
          <w:sz w:val="44"/>
          <w:szCs w:val="44"/>
        </w:rPr>
        <w:t>4</w:t>
      </w:r>
      <w:r>
        <w:rPr>
          <w:rFonts w:ascii="Times New Roman" w:hAnsi="Times New Roman"/>
          <w:b/>
          <w:color w:val="000000"/>
          <w:sz w:val="44"/>
          <w:szCs w:val="44"/>
        </w:rPr>
        <w:t>年</w:t>
      </w:r>
      <w:r w:rsidR="0017452A">
        <w:rPr>
          <w:rFonts w:ascii="Times New Roman" w:hAnsi="Times New Roman" w:hint="eastAsia"/>
          <w:b/>
          <w:color w:val="000000"/>
          <w:sz w:val="44"/>
          <w:szCs w:val="44"/>
        </w:rPr>
        <w:t>度</w:t>
      </w:r>
      <w:r>
        <w:rPr>
          <w:rFonts w:ascii="Times New Roman" w:hAnsi="Times New Roman"/>
          <w:b/>
          <w:color w:val="000000"/>
          <w:sz w:val="44"/>
          <w:szCs w:val="44"/>
        </w:rPr>
        <w:t>农业主导品种（农作物）</w:t>
      </w:r>
    </w:p>
    <w:p w:rsidR="00230B00" w:rsidRDefault="00230B00" w:rsidP="00230B00">
      <w:pPr>
        <w:snapToGrid w:val="0"/>
        <w:spacing w:line="560" w:lineRule="exact"/>
        <w:jc w:val="center"/>
        <w:rPr>
          <w:rFonts w:ascii="Times New Roman" w:hAnsi="Times New Roman"/>
          <w:b/>
          <w:color w:val="000000"/>
          <w:sz w:val="44"/>
          <w:szCs w:val="44"/>
        </w:rPr>
      </w:pPr>
      <w:r>
        <w:rPr>
          <w:rFonts w:ascii="Times New Roman" w:hAnsi="Times New Roman"/>
          <w:b/>
          <w:color w:val="000000"/>
          <w:sz w:val="44"/>
          <w:szCs w:val="44"/>
        </w:rPr>
        <w:t>介绍材料撰写模板</w:t>
      </w:r>
    </w:p>
    <w:p w:rsidR="00230B00" w:rsidRDefault="00230B00" w:rsidP="00230B00">
      <w:pPr>
        <w:snapToGrid w:val="0"/>
        <w:spacing w:line="620" w:lineRule="exact"/>
        <w:jc w:val="center"/>
        <w:rPr>
          <w:rFonts w:ascii="Times New Roman" w:eastAsia="华文中宋" w:hAnsi="Times New Roman"/>
          <w:b/>
          <w:color w:val="000000"/>
          <w:w w:val="90"/>
          <w:sz w:val="44"/>
          <w:szCs w:val="44"/>
        </w:rPr>
      </w:pPr>
    </w:p>
    <w:p w:rsidR="00230B00" w:rsidRDefault="00230B00" w:rsidP="00230B00">
      <w:pPr>
        <w:jc w:val="center"/>
        <w:rPr>
          <w:rFonts w:ascii="Times New Roman" w:eastAsia="华文中宋" w:hAnsi="Times New Roman"/>
          <w:b/>
          <w:bCs/>
          <w:sz w:val="36"/>
          <w:szCs w:val="36"/>
        </w:rPr>
      </w:pPr>
      <w:r>
        <w:rPr>
          <w:rFonts w:ascii="Times New Roman" w:eastAsia="华文中宋" w:hAnsi="Times New Roman" w:hint="eastAsia"/>
          <w:b/>
          <w:sz w:val="36"/>
          <w:szCs w:val="36"/>
        </w:rPr>
        <w:t>品种</w:t>
      </w:r>
      <w:r>
        <w:rPr>
          <w:rFonts w:ascii="Times New Roman" w:eastAsia="华文中宋" w:hAnsi="Times New Roman"/>
          <w:b/>
          <w:sz w:val="36"/>
          <w:szCs w:val="36"/>
        </w:rPr>
        <w:t>名称</w:t>
      </w:r>
    </w:p>
    <w:p w:rsidR="00230B00" w:rsidRDefault="00230B00" w:rsidP="000D0AF1">
      <w:pPr>
        <w:widowControl/>
        <w:jc w:val="left"/>
        <w:rPr>
          <w:rFonts w:ascii="Times New Roman" w:eastAsia="黑体" w:hAnsi="Times New Roman"/>
          <w:color w:val="000000"/>
          <w:sz w:val="32"/>
        </w:rPr>
      </w:pPr>
    </w:p>
    <w:p w:rsidR="00230B00" w:rsidRPr="00230B00" w:rsidRDefault="00230B00" w:rsidP="00230B00">
      <w:pPr>
        <w:ind w:firstLineChars="200" w:firstLine="640"/>
        <w:rPr>
          <w:rFonts w:ascii="仿宋" w:eastAsia="仿宋" w:hAnsi="仿宋"/>
          <w:sz w:val="32"/>
          <w:szCs w:val="32"/>
        </w:rPr>
      </w:pPr>
      <w:r>
        <w:rPr>
          <w:rFonts w:ascii="仿宋" w:eastAsia="仿宋" w:hAnsi="仿宋" w:hint="eastAsia"/>
          <w:sz w:val="32"/>
          <w:szCs w:val="32"/>
        </w:rPr>
        <w:t>一、</w:t>
      </w:r>
      <w:r w:rsidRPr="00230B00">
        <w:rPr>
          <w:rFonts w:ascii="仿宋" w:eastAsia="仿宋" w:hAnsi="仿宋" w:hint="eastAsia"/>
          <w:sz w:val="32"/>
          <w:szCs w:val="32"/>
        </w:rPr>
        <w:t>审定编号</w:t>
      </w:r>
    </w:p>
    <w:p w:rsidR="00230B00" w:rsidRPr="00230B00" w:rsidRDefault="00230B00" w:rsidP="00230B00">
      <w:pPr>
        <w:ind w:firstLineChars="200" w:firstLine="640"/>
        <w:rPr>
          <w:rFonts w:ascii="仿宋" w:eastAsia="仿宋" w:hAnsi="仿宋"/>
          <w:sz w:val="32"/>
          <w:szCs w:val="32"/>
        </w:rPr>
      </w:pPr>
      <w:r>
        <w:rPr>
          <w:rFonts w:ascii="仿宋" w:eastAsia="仿宋" w:hAnsi="仿宋" w:hint="eastAsia"/>
          <w:sz w:val="32"/>
          <w:szCs w:val="32"/>
        </w:rPr>
        <w:t>二、</w:t>
      </w:r>
      <w:r w:rsidRPr="00230B00">
        <w:rPr>
          <w:rFonts w:ascii="仿宋" w:eastAsia="仿宋" w:hAnsi="仿宋" w:hint="eastAsia"/>
          <w:sz w:val="32"/>
          <w:szCs w:val="32"/>
        </w:rPr>
        <w:t>特征特点</w:t>
      </w:r>
    </w:p>
    <w:p w:rsidR="00230B00" w:rsidRPr="00230B00" w:rsidRDefault="00230B00" w:rsidP="00230B00">
      <w:pPr>
        <w:ind w:firstLineChars="200" w:firstLine="640"/>
        <w:rPr>
          <w:rFonts w:ascii="仿宋" w:eastAsia="仿宋" w:hAnsi="仿宋"/>
          <w:sz w:val="32"/>
          <w:szCs w:val="32"/>
        </w:rPr>
      </w:pPr>
      <w:r>
        <w:rPr>
          <w:rFonts w:ascii="仿宋" w:eastAsia="仿宋" w:hAnsi="仿宋" w:hint="eastAsia"/>
          <w:sz w:val="32"/>
          <w:szCs w:val="32"/>
        </w:rPr>
        <w:t>三、</w:t>
      </w:r>
      <w:r w:rsidRPr="00230B00">
        <w:rPr>
          <w:rFonts w:ascii="仿宋" w:eastAsia="仿宋" w:hAnsi="仿宋" w:hint="eastAsia"/>
          <w:sz w:val="32"/>
          <w:szCs w:val="32"/>
        </w:rPr>
        <w:t>产量表现</w:t>
      </w:r>
    </w:p>
    <w:p w:rsidR="00230B00" w:rsidRPr="00230B00" w:rsidRDefault="00230B00" w:rsidP="00230B00">
      <w:pPr>
        <w:ind w:firstLineChars="200" w:firstLine="640"/>
        <w:rPr>
          <w:rFonts w:ascii="仿宋" w:eastAsia="仿宋" w:hAnsi="仿宋"/>
          <w:sz w:val="32"/>
          <w:szCs w:val="32"/>
        </w:rPr>
      </w:pPr>
      <w:r>
        <w:rPr>
          <w:rFonts w:ascii="仿宋" w:eastAsia="仿宋" w:hAnsi="仿宋" w:hint="eastAsia"/>
          <w:sz w:val="32"/>
          <w:szCs w:val="32"/>
        </w:rPr>
        <w:t>四、</w:t>
      </w:r>
      <w:r w:rsidRPr="00230B00">
        <w:rPr>
          <w:rFonts w:ascii="仿宋" w:eastAsia="仿宋" w:hAnsi="仿宋" w:hint="eastAsia"/>
          <w:sz w:val="32"/>
          <w:szCs w:val="32"/>
        </w:rPr>
        <w:t>栽培要点</w:t>
      </w:r>
    </w:p>
    <w:p w:rsidR="00230B00" w:rsidRPr="00230B00" w:rsidRDefault="00230B00" w:rsidP="00230B00">
      <w:pPr>
        <w:ind w:firstLineChars="200" w:firstLine="640"/>
        <w:rPr>
          <w:rFonts w:ascii="仿宋" w:eastAsia="仿宋" w:hAnsi="仿宋"/>
          <w:sz w:val="32"/>
          <w:szCs w:val="32"/>
        </w:rPr>
      </w:pPr>
      <w:r>
        <w:rPr>
          <w:rFonts w:ascii="仿宋" w:eastAsia="仿宋" w:hAnsi="仿宋" w:hint="eastAsia"/>
          <w:sz w:val="32"/>
          <w:szCs w:val="32"/>
        </w:rPr>
        <w:t>五、</w:t>
      </w:r>
      <w:r w:rsidRPr="00230B00">
        <w:rPr>
          <w:rFonts w:ascii="仿宋" w:eastAsia="仿宋" w:hAnsi="仿宋" w:hint="eastAsia"/>
          <w:sz w:val="32"/>
          <w:szCs w:val="32"/>
        </w:rPr>
        <w:t>适宜区域</w:t>
      </w:r>
    </w:p>
    <w:p w:rsidR="00230B00" w:rsidRPr="00230B00" w:rsidRDefault="00230B00" w:rsidP="00230B00">
      <w:pPr>
        <w:ind w:firstLineChars="200" w:firstLine="640"/>
        <w:rPr>
          <w:rFonts w:ascii="仿宋" w:eastAsia="仿宋" w:hAnsi="仿宋"/>
          <w:sz w:val="32"/>
          <w:szCs w:val="32"/>
        </w:rPr>
      </w:pPr>
      <w:r>
        <w:rPr>
          <w:rFonts w:ascii="仿宋" w:eastAsia="仿宋" w:hAnsi="仿宋" w:hint="eastAsia"/>
          <w:sz w:val="32"/>
          <w:szCs w:val="32"/>
        </w:rPr>
        <w:t>六、</w:t>
      </w:r>
      <w:r w:rsidRPr="00230B00">
        <w:rPr>
          <w:rFonts w:ascii="仿宋" w:eastAsia="仿宋" w:hAnsi="仿宋" w:hint="eastAsia"/>
          <w:sz w:val="32"/>
          <w:szCs w:val="32"/>
        </w:rPr>
        <w:t>育成单位</w:t>
      </w:r>
      <w:r w:rsidR="003E3B46">
        <w:rPr>
          <w:rFonts w:ascii="仿宋" w:eastAsia="仿宋" w:hAnsi="仿宋" w:hint="eastAsia"/>
          <w:sz w:val="32"/>
          <w:szCs w:val="32"/>
        </w:rPr>
        <w:t>。</w:t>
      </w:r>
      <w:r w:rsidR="003E3B46">
        <w:rPr>
          <w:rFonts w:ascii="Times New Roman" w:eastAsia="仿宋" w:hAnsi="Times New Roman"/>
          <w:bCs/>
          <w:sz w:val="32"/>
          <w:szCs w:val="32"/>
        </w:rPr>
        <w:t>须详细列明依托单位名称（产权单位）、联系地址、邮编、联系人、联系电话（座机、手机）、电子邮箱。</w:t>
      </w:r>
    </w:p>
    <w:p w:rsidR="00230B00" w:rsidRDefault="00230B00" w:rsidP="000D0AF1">
      <w:pPr>
        <w:widowControl/>
        <w:jc w:val="left"/>
        <w:rPr>
          <w:rFonts w:ascii="Times New Roman" w:eastAsia="黑体" w:hAnsi="Times New Roman"/>
          <w:color w:val="000000"/>
          <w:sz w:val="32"/>
        </w:rPr>
      </w:pPr>
    </w:p>
    <w:p w:rsidR="00230B00" w:rsidRDefault="00230B00" w:rsidP="000D0AF1">
      <w:pPr>
        <w:widowControl/>
        <w:jc w:val="left"/>
        <w:rPr>
          <w:rFonts w:ascii="Times New Roman" w:eastAsia="黑体" w:hAnsi="Times New Roman"/>
          <w:color w:val="000000"/>
          <w:sz w:val="32"/>
        </w:rPr>
      </w:pPr>
    </w:p>
    <w:p w:rsidR="00230B00" w:rsidRDefault="00230B00" w:rsidP="000D0AF1">
      <w:pPr>
        <w:widowControl/>
        <w:jc w:val="left"/>
        <w:rPr>
          <w:rFonts w:ascii="Times New Roman" w:eastAsia="黑体" w:hAnsi="Times New Roman"/>
          <w:color w:val="000000"/>
          <w:sz w:val="32"/>
        </w:rPr>
      </w:pPr>
    </w:p>
    <w:p w:rsidR="00230B00" w:rsidRDefault="00230B00" w:rsidP="000D0AF1">
      <w:pPr>
        <w:widowControl/>
        <w:jc w:val="left"/>
        <w:rPr>
          <w:rFonts w:ascii="Times New Roman" w:eastAsia="黑体" w:hAnsi="Times New Roman"/>
          <w:color w:val="000000"/>
          <w:sz w:val="32"/>
        </w:rPr>
      </w:pPr>
    </w:p>
    <w:p w:rsidR="00230B00" w:rsidRDefault="00230B00" w:rsidP="000D0AF1">
      <w:pPr>
        <w:widowControl/>
        <w:jc w:val="left"/>
        <w:rPr>
          <w:rFonts w:ascii="Times New Roman" w:eastAsia="黑体" w:hAnsi="Times New Roman"/>
          <w:color w:val="000000"/>
          <w:sz w:val="32"/>
        </w:rPr>
      </w:pPr>
    </w:p>
    <w:p w:rsidR="00230B00" w:rsidRDefault="00230B00" w:rsidP="000D0AF1">
      <w:pPr>
        <w:widowControl/>
        <w:jc w:val="left"/>
        <w:rPr>
          <w:rFonts w:ascii="Times New Roman" w:eastAsia="黑体" w:hAnsi="Times New Roman"/>
          <w:color w:val="000000"/>
          <w:sz w:val="32"/>
        </w:rPr>
      </w:pPr>
    </w:p>
    <w:p w:rsidR="00230B00" w:rsidRDefault="00230B00" w:rsidP="000D0AF1">
      <w:pPr>
        <w:widowControl/>
        <w:jc w:val="left"/>
        <w:rPr>
          <w:rFonts w:ascii="Times New Roman" w:eastAsia="黑体" w:hAnsi="Times New Roman"/>
          <w:color w:val="000000"/>
          <w:sz w:val="32"/>
        </w:rPr>
      </w:pPr>
    </w:p>
    <w:p w:rsidR="00230B00" w:rsidRDefault="00230B00" w:rsidP="000D0AF1">
      <w:pPr>
        <w:widowControl/>
        <w:jc w:val="left"/>
        <w:rPr>
          <w:rFonts w:ascii="Times New Roman" w:eastAsia="黑体" w:hAnsi="Times New Roman"/>
          <w:color w:val="000000"/>
          <w:sz w:val="32"/>
        </w:rPr>
      </w:pPr>
    </w:p>
    <w:p w:rsidR="00230B00" w:rsidRDefault="00230B00" w:rsidP="000D0AF1">
      <w:pPr>
        <w:widowControl/>
        <w:jc w:val="left"/>
        <w:rPr>
          <w:rFonts w:ascii="Times New Roman" w:eastAsia="黑体" w:hAnsi="Times New Roman"/>
          <w:color w:val="000000"/>
          <w:sz w:val="32"/>
        </w:rPr>
      </w:pPr>
    </w:p>
    <w:p w:rsidR="00230B00" w:rsidRDefault="00230B00" w:rsidP="00230B00">
      <w:pPr>
        <w:widowControl/>
        <w:jc w:val="left"/>
        <w:rPr>
          <w:rFonts w:ascii="Times New Roman" w:eastAsia="黑体" w:hAnsi="Times New Roman"/>
          <w:color w:val="000000"/>
          <w:sz w:val="32"/>
        </w:rPr>
      </w:pPr>
      <w:r>
        <w:rPr>
          <w:rFonts w:ascii="Times New Roman" w:eastAsia="黑体" w:hAnsi="Times New Roman"/>
          <w:color w:val="000000"/>
          <w:sz w:val="32"/>
        </w:rPr>
        <w:lastRenderedPageBreak/>
        <w:t>附件</w:t>
      </w:r>
      <w:r w:rsidR="0068330C">
        <w:rPr>
          <w:rFonts w:ascii="Times New Roman" w:eastAsia="黑体" w:hAnsi="Times New Roman" w:hint="eastAsia"/>
          <w:color w:val="000000"/>
          <w:sz w:val="32"/>
        </w:rPr>
        <w:t>5</w:t>
      </w:r>
    </w:p>
    <w:p w:rsidR="00230B00" w:rsidRDefault="00230B00" w:rsidP="00230B00">
      <w:pPr>
        <w:snapToGrid w:val="0"/>
        <w:spacing w:line="560" w:lineRule="exact"/>
        <w:jc w:val="center"/>
        <w:rPr>
          <w:rFonts w:ascii="Times New Roman" w:hAnsi="Times New Roman"/>
          <w:b/>
          <w:color w:val="000000"/>
          <w:sz w:val="44"/>
          <w:szCs w:val="44"/>
        </w:rPr>
      </w:pPr>
      <w:r>
        <w:rPr>
          <w:rFonts w:ascii="Times New Roman" w:hAnsi="Times New Roman"/>
          <w:b/>
          <w:color w:val="000000"/>
          <w:sz w:val="44"/>
          <w:szCs w:val="44"/>
        </w:rPr>
        <w:t>202</w:t>
      </w:r>
      <w:r>
        <w:rPr>
          <w:rFonts w:ascii="Times New Roman" w:hAnsi="Times New Roman" w:hint="eastAsia"/>
          <w:b/>
          <w:color w:val="000000"/>
          <w:sz w:val="44"/>
          <w:szCs w:val="44"/>
        </w:rPr>
        <w:t>4</w:t>
      </w:r>
      <w:r>
        <w:rPr>
          <w:rFonts w:ascii="Times New Roman" w:hAnsi="Times New Roman"/>
          <w:b/>
          <w:color w:val="000000"/>
          <w:sz w:val="44"/>
          <w:szCs w:val="44"/>
        </w:rPr>
        <w:t>年</w:t>
      </w:r>
      <w:r w:rsidR="0017452A">
        <w:rPr>
          <w:rFonts w:ascii="Times New Roman" w:hAnsi="Times New Roman" w:hint="eastAsia"/>
          <w:b/>
          <w:color w:val="000000"/>
          <w:sz w:val="44"/>
          <w:szCs w:val="44"/>
        </w:rPr>
        <w:t>度</w:t>
      </w:r>
      <w:r>
        <w:rPr>
          <w:rFonts w:ascii="Times New Roman" w:hAnsi="Times New Roman"/>
          <w:b/>
          <w:color w:val="000000"/>
          <w:sz w:val="44"/>
          <w:szCs w:val="44"/>
        </w:rPr>
        <w:t>农业主导品种（畜禽水产）</w:t>
      </w:r>
    </w:p>
    <w:p w:rsidR="00230B00" w:rsidRDefault="00230B00" w:rsidP="00230B00">
      <w:pPr>
        <w:snapToGrid w:val="0"/>
        <w:spacing w:line="560" w:lineRule="exact"/>
        <w:jc w:val="center"/>
        <w:rPr>
          <w:rFonts w:ascii="Times New Roman" w:hAnsi="Times New Roman"/>
          <w:b/>
          <w:color w:val="000000"/>
          <w:sz w:val="44"/>
          <w:szCs w:val="44"/>
        </w:rPr>
      </w:pPr>
      <w:r>
        <w:rPr>
          <w:rFonts w:ascii="Times New Roman" w:hAnsi="Times New Roman"/>
          <w:b/>
          <w:color w:val="000000"/>
          <w:sz w:val="44"/>
          <w:szCs w:val="44"/>
        </w:rPr>
        <w:t>介绍材料撰写模板</w:t>
      </w:r>
    </w:p>
    <w:p w:rsidR="00230B00" w:rsidRDefault="00230B00" w:rsidP="00230B00">
      <w:pPr>
        <w:snapToGrid w:val="0"/>
        <w:spacing w:line="620" w:lineRule="exact"/>
        <w:jc w:val="center"/>
        <w:rPr>
          <w:rFonts w:ascii="Times New Roman" w:eastAsia="华文中宋" w:hAnsi="Times New Roman"/>
          <w:b/>
          <w:color w:val="000000"/>
          <w:w w:val="90"/>
          <w:sz w:val="44"/>
          <w:szCs w:val="44"/>
        </w:rPr>
      </w:pPr>
    </w:p>
    <w:p w:rsidR="00230B00" w:rsidRDefault="00230B00" w:rsidP="00230B00">
      <w:pPr>
        <w:jc w:val="center"/>
        <w:rPr>
          <w:rFonts w:ascii="Times New Roman" w:eastAsia="华文中宋" w:hAnsi="Times New Roman"/>
          <w:b/>
          <w:bCs/>
          <w:sz w:val="36"/>
          <w:szCs w:val="36"/>
        </w:rPr>
      </w:pPr>
      <w:r>
        <w:rPr>
          <w:rFonts w:ascii="Times New Roman" w:eastAsia="华文中宋" w:hAnsi="Times New Roman" w:hint="eastAsia"/>
          <w:b/>
          <w:sz w:val="36"/>
          <w:szCs w:val="36"/>
        </w:rPr>
        <w:t>品种</w:t>
      </w:r>
      <w:r>
        <w:rPr>
          <w:rFonts w:ascii="Times New Roman" w:eastAsia="华文中宋" w:hAnsi="Times New Roman"/>
          <w:b/>
          <w:sz w:val="36"/>
          <w:szCs w:val="36"/>
        </w:rPr>
        <w:t>名称</w:t>
      </w:r>
    </w:p>
    <w:p w:rsidR="00230B00" w:rsidRDefault="00230B00" w:rsidP="00230B00">
      <w:pPr>
        <w:widowControl/>
        <w:jc w:val="left"/>
        <w:rPr>
          <w:rFonts w:ascii="Times New Roman" w:eastAsia="黑体" w:hAnsi="Times New Roman"/>
          <w:color w:val="000000"/>
          <w:sz w:val="32"/>
        </w:rPr>
      </w:pPr>
    </w:p>
    <w:p w:rsidR="00230B00" w:rsidRPr="00230B00" w:rsidRDefault="00230B00" w:rsidP="00230B00">
      <w:pPr>
        <w:ind w:firstLineChars="200" w:firstLine="640"/>
        <w:rPr>
          <w:rFonts w:ascii="仿宋" w:eastAsia="仿宋" w:hAnsi="仿宋"/>
          <w:sz w:val="32"/>
          <w:szCs w:val="32"/>
        </w:rPr>
      </w:pPr>
      <w:r>
        <w:rPr>
          <w:rFonts w:ascii="仿宋" w:eastAsia="仿宋" w:hAnsi="仿宋" w:hint="eastAsia"/>
          <w:sz w:val="32"/>
          <w:szCs w:val="32"/>
        </w:rPr>
        <w:t>一、</w:t>
      </w:r>
      <w:r w:rsidRPr="00230B00">
        <w:rPr>
          <w:rFonts w:ascii="仿宋" w:eastAsia="仿宋" w:hAnsi="仿宋" w:hint="eastAsia"/>
          <w:sz w:val="32"/>
          <w:szCs w:val="32"/>
        </w:rPr>
        <w:t>审定编号</w:t>
      </w:r>
    </w:p>
    <w:p w:rsidR="00230B00" w:rsidRPr="00230B00" w:rsidRDefault="00230B00" w:rsidP="00230B00">
      <w:pPr>
        <w:ind w:firstLineChars="200" w:firstLine="640"/>
        <w:rPr>
          <w:rFonts w:ascii="仿宋" w:eastAsia="仿宋" w:hAnsi="仿宋"/>
          <w:sz w:val="32"/>
          <w:szCs w:val="32"/>
        </w:rPr>
      </w:pPr>
      <w:r>
        <w:rPr>
          <w:rFonts w:ascii="仿宋" w:eastAsia="仿宋" w:hAnsi="仿宋" w:hint="eastAsia"/>
          <w:sz w:val="32"/>
          <w:szCs w:val="32"/>
        </w:rPr>
        <w:t>二、</w:t>
      </w:r>
      <w:r w:rsidRPr="00230B00">
        <w:rPr>
          <w:rFonts w:ascii="仿宋" w:eastAsia="仿宋" w:hAnsi="仿宋" w:hint="eastAsia"/>
          <w:sz w:val="32"/>
          <w:szCs w:val="32"/>
        </w:rPr>
        <w:t>特征特点</w:t>
      </w:r>
    </w:p>
    <w:p w:rsidR="00230B00" w:rsidRPr="00230B00" w:rsidRDefault="00230B00" w:rsidP="00230B00">
      <w:pPr>
        <w:ind w:firstLineChars="200" w:firstLine="640"/>
        <w:rPr>
          <w:rFonts w:ascii="仿宋" w:eastAsia="仿宋" w:hAnsi="仿宋"/>
          <w:sz w:val="32"/>
          <w:szCs w:val="32"/>
        </w:rPr>
      </w:pPr>
      <w:r>
        <w:rPr>
          <w:rFonts w:ascii="仿宋" w:eastAsia="仿宋" w:hAnsi="仿宋" w:hint="eastAsia"/>
          <w:sz w:val="32"/>
          <w:szCs w:val="32"/>
        </w:rPr>
        <w:t>三、</w:t>
      </w:r>
      <w:r w:rsidRPr="00230B00">
        <w:rPr>
          <w:rFonts w:ascii="仿宋" w:eastAsia="仿宋" w:hAnsi="仿宋" w:hint="eastAsia"/>
          <w:sz w:val="32"/>
          <w:szCs w:val="32"/>
        </w:rPr>
        <w:t>产量表现</w:t>
      </w:r>
    </w:p>
    <w:p w:rsidR="00230B00" w:rsidRPr="00230B00" w:rsidRDefault="00230B00" w:rsidP="00230B00">
      <w:pPr>
        <w:ind w:firstLineChars="200" w:firstLine="640"/>
        <w:rPr>
          <w:rFonts w:ascii="仿宋" w:eastAsia="仿宋" w:hAnsi="仿宋"/>
          <w:sz w:val="32"/>
          <w:szCs w:val="32"/>
        </w:rPr>
      </w:pPr>
      <w:r>
        <w:rPr>
          <w:rFonts w:ascii="仿宋" w:eastAsia="仿宋" w:hAnsi="仿宋" w:hint="eastAsia"/>
          <w:sz w:val="32"/>
          <w:szCs w:val="32"/>
        </w:rPr>
        <w:t>四、养殖</w:t>
      </w:r>
      <w:r w:rsidRPr="00230B00">
        <w:rPr>
          <w:rFonts w:ascii="仿宋" w:eastAsia="仿宋" w:hAnsi="仿宋" w:hint="eastAsia"/>
          <w:sz w:val="32"/>
          <w:szCs w:val="32"/>
        </w:rPr>
        <w:t>要点</w:t>
      </w:r>
    </w:p>
    <w:p w:rsidR="00230B00" w:rsidRPr="00230B00" w:rsidRDefault="00230B00" w:rsidP="00230B00">
      <w:pPr>
        <w:ind w:firstLineChars="200" w:firstLine="640"/>
        <w:rPr>
          <w:rFonts w:ascii="仿宋" w:eastAsia="仿宋" w:hAnsi="仿宋"/>
          <w:sz w:val="32"/>
          <w:szCs w:val="32"/>
        </w:rPr>
      </w:pPr>
      <w:r>
        <w:rPr>
          <w:rFonts w:ascii="仿宋" w:eastAsia="仿宋" w:hAnsi="仿宋" w:hint="eastAsia"/>
          <w:sz w:val="32"/>
          <w:szCs w:val="32"/>
        </w:rPr>
        <w:t>五、</w:t>
      </w:r>
      <w:r w:rsidRPr="00230B00">
        <w:rPr>
          <w:rFonts w:ascii="仿宋" w:eastAsia="仿宋" w:hAnsi="仿宋" w:hint="eastAsia"/>
          <w:sz w:val="32"/>
          <w:szCs w:val="32"/>
        </w:rPr>
        <w:t>适宜区域</w:t>
      </w:r>
    </w:p>
    <w:p w:rsidR="00230B00" w:rsidRPr="00230B00" w:rsidRDefault="00230B00" w:rsidP="00230B00">
      <w:pPr>
        <w:ind w:firstLineChars="200" w:firstLine="640"/>
        <w:rPr>
          <w:rFonts w:ascii="仿宋" w:eastAsia="仿宋" w:hAnsi="仿宋"/>
          <w:sz w:val="32"/>
          <w:szCs w:val="32"/>
        </w:rPr>
      </w:pPr>
      <w:r>
        <w:rPr>
          <w:rFonts w:ascii="仿宋" w:eastAsia="仿宋" w:hAnsi="仿宋" w:hint="eastAsia"/>
          <w:sz w:val="32"/>
          <w:szCs w:val="32"/>
        </w:rPr>
        <w:t>六、培育</w:t>
      </w:r>
      <w:r w:rsidRPr="00230B00">
        <w:rPr>
          <w:rFonts w:ascii="仿宋" w:eastAsia="仿宋" w:hAnsi="仿宋" w:hint="eastAsia"/>
          <w:sz w:val="32"/>
          <w:szCs w:val="32"/>
        </w:rPr>
        <w:t>单位</w:t>
      </w:r>
      <w:r w:rsidR="003E3B46">
        <w:rPr>
          <w:rFonts w:ascii="仿宋" w:eastAsia="仿宋" w:hAnsi="仿宋" w:hint="eastAsia"/>
          <w:sz w:val="32"/>
          <w:szCs w:val="32"/>
        </w:rPr>
        <w:t>。</w:t>
      </w:r>
      <w:r w:rsidR="003E3B46">
        <w:rPr>
          <w:rFonts w:ascii="Times New Roman" w:eastAsia="仿宋" w:hAnsi="Times New Roman"/>
          <w:bCs/>
          <w:sz w:val="32"/>
          <w:szCs w:val="32"/>
        </w:rPr>
        <w:t>须详细列明依托单位名称（产权单位）、联系地址、邮编、联系人、联系电话（座机、手机）、电子邮箱。</w:t>
      </w:r>
    </w:p>
    <w:p w:rsidR="00230B00" w:rsidRDefault="00230B00" w:rsidP="000D0AF1">
      <w:pPr>
        <w:widowControl/>
        <w:jc w:val="left"/>
        <w:rPr>
          <w:rFonts w:ascii="Times New Roman" w:eastAsia="黑体" w:hAnsi="Times New Roman"/>
          <w:color w:val="000000"/>
          <w:sz w:val="32"/>
        </w:rPr>
      </w:pPr>
    </w:p>
    <w:p w:rsidR="003E3B46" w:rsidRDefault="003E3B46" w:rsidP="000D0AF1">
      <w:pPr>
        <w:widowControl/>
        <w:jc w:val="left"/>
        <w:rPr>
          <w:rFonts w:ascii="Times New Roman" w:eastAsia="黑体" w:hAnsi="Times New Roman"/>
          <w:color w:val="000000"/>
          <w:sz w:val="32"/>
        </w:rPr>
      </w:pPr>
    </w:p>
    <w:p w:rsidR="003E3B46" w:rsidRDefault="003E3B46" w:rsidP="000D0AF1">
      <w:pPr>
        <w:widowControl/>
        <w:jc w:val="left"/>
        <w:rPr>
          <w:rFonts w:ascii="Times New Roman" w:eastAsia="黑体" w:hAnsi="Times New Roman"/>
          <w:color w:val="000000"/>
          <w:sz w:val="32"/>
        </w:rPr>
      </w:pPr>
    </w:p>
    <w:p w:rsidR="003E3B46" w:rsidRDefault="003E3B46" w:rsidP="000D0AF1">
      <w:pPr>
        <w:widowControl/>
        <w:jc w:val="left"/>
        <w:rPr>
          <w:rFonts w:ascii="Times New Roman" w:eastAsia="黑体" w:hAnsi="Times New Roman"/>
          <w:color w:val="000000"/>
          <w:sz w:val="32"/>
        </w:rPr>
      </w:pPr>
    </w:p>
    <w:p w:rsidR="003E3B46" w:rsidRDefault="003E3B46" w:rsidP="000D0AF1">
      <w:pPr>
        <w:widowControl/>
        <w:jc w:val="left"/>
        <w:rPr>
          <w:rFonts w:ascii="Times New Roman" w:eastAsia="黑体" w:hAnsi="Times New Roman"/>
          <w:color w:val="000000"/>
          <w:sz w:val="32"/>
        </w:rPr>
      </w:pPr>
    </w:p>
    <w:p w:rsidR="003E3B46" w:rsidRDefault="003E3B46" w:rsidP="000D0AF1">
      <w:pPr>
        <w:widowControl/>
        <w:jc w:val="left"/>
        <w:rPr>
          <w:rFonts w:ascii="Times New Roman" w:eastAsia="黑体" w:hAnsi="Times New Roman"/>
          <w:color w:val="000000"/>
          <w:sz w:val="32"/>
        </w:rPr>
      </w:pPr>
    </w:p>
    <w:p w:rsidR="003E3B46" w:rsidRDefault="003E3B46" w:rsidP="000D0AF1">
      <w:pPr>
        <w:widowControl/>
        <w:jc w:val="left"/>
        <w:rPr>
          <w:rFonts w:ascii="Times New Roman" w:eastAsia="黑体" w:hAnsi="Times New Roman"/>
          <w:color w:val="000000"/>
          <w:sz w:val="32"/>
        </w:rPr>
      </w:pPr>
    </w:p>
    <w:p w:rsidR="003E3B46" w:rsidRDefault="003E3B46" w:rsidP="000D0AF1">
      <w:pPr>
        <w:widowControl/>
        <w:jc w:val="left"/>
        <w:rPr>
          <w:rFonts w:ascii="Times New Roman" w:eastAsia="黑体" w:hAnsi="Times New Roman"/>
          <w:color w:val="000000"/>
          <w:sz w:val="32"/>
        </w:rPr>
      </w:pPr>
    </w:p>
    <w:p w:rsidR="00071A4E" w:rsidRDefault="00071A4E" w:rsidP="000D0AF1">
      <w:pPr>
        <w:widowControl/>
        <w:jc w:val="left"/>
        <w:rPr>
          <w:rFonts w:ascii="Times New Roman" w:eastAsia="黑体" w:hAnsi="Times New Roman"/>
          <w:color w:val="000000"/>
          <w:sz w:val="32"/>
        </w:rPr>
      </w:pPr>
    </w:p>
    <w:p w:rsidR="000D0AF1" w:rsidRDefault="000D0AF1" w:rsidP="000D0AF1">
      <w:pPr>
        <w:widowControl/>
        <w:jc w:val="left"/>
        <w:rPr>
          <w:rFonts w:ascii="Times New Roman" w:eastAsia="黑体" w:hAnsi="Times New Roman"/>
          <w:color w:val="000000"/>
          <w:sz w:val="32"/>
        </w:rPr>
      </w:pPr>
      <w:r>
        <w:rPr>
          <w:rFonts w:ascii="Times New Roman" w:eastAsia="黑体" w:hAnsi="Times New Roman"/>
          <w:color w:val="000000"/>
          <w:sz w:val="32"/>
        </w:rPr>
        <w:lastRenderedPageBreak/>
        <w:t>附件</w:t>
      </w:r>
      <w:r w:rsidR="0068330C">
        <w:rPr>
          <w:rFonts w:ascii="Times New Roman" w:eastAsia="黑体" w:hAnsi="Times New Roman" w:hint="eastAsia"/>
          <w:color w:val="000000"/>
          <w:sz w:val="32"/>
        </w:rPr>
        <w:t>6</w:t>
      </w:r>
    </w:p>
    <w:p w:rsidR="000D0AF1" w:rsidRDefault="003A1D39" w:rsidP="000D0AF1">
      <w:pPr>
        <w:snapToGrid w:val="0"/>
        <w:spacing w:line="560" w:lineRule="exact"/>
        <w:jc w:val="center"/>
        <w:rPr>
          <w:rFonts w:ascii="Times New Roman" w:hAnsi="Times New Roman"/>
          <w:b/>
          <w:color w:val="000000"/>
          <w:sz w:val="44"/>
          <w:szCs w:val="44"/>
        </w:rPr>
      </w:pPr>
      <w:r>
        <w:rPr>
          <w:rFonts w:ascii="Times New Roman" w:hAnsi="Times New Roman"/>
          <w:b/>
          <w:color w:val="000000"/>
          <w:sz w:val="44"/>
          <w:szCs w:val="44"/>
        </w:rPr>
        <w:t>202</w:t>
      </w:r>
      <w:r>
        <w:rPr>
          <w:rFonts w:ascii="Times New Roman" w:hAnsi="Times New Roman" w:hint="eastAsia"/>
          <w:b/>
          <w:color w:val="000000"/>
          <w:sz w:val="44"/>
          <w:szCs w:val="44"/>
        </w:rPr>
        <w:t>4</w:t>
      </w:r>
      <w:r w:rsidR="000D0AF1">
        <w:rPr>
          <w:rFonts w:ascii="Times New Roman" w:hAnsi="Times New Roman"/>
          <w:b/>
          <w:color w:val="000000"/>
          <w:sz w:val="44"/>
          <w:szCs w:val="44"/>
        </w:rPr>
        <w:t>年农业主推技术介绍材料</w:t>
      </w:r>
    </w:p>
    <w:p w:rsidR="000D0AF1" w:rsidRDefault="000D0AF1" w:rsidP="000D0AF1">
      <w:pPr>
        <w:snapToGrid w:val="0"/>
        <w:spacing w:line="560" w:lineRule="exact"/>
        <w:jc w:val="center"/>
        <w:rPr>
          <w:rFonts w:ascii="Times New Roman" w:hAnsi="Times New Roman"/>
          <w:b/>
          <w:color w:val="000000"/>
          <w:sz w:val="44"/>
          <w:szCs w:val="44"/>
        </w:rPr>
      </w:pPr>
      <w:r>
        <w:rPr>
          <w:rFonts w:ascii="Times New Roman" w:hAnsi="Times New Roman"/>
          <w:b/>
          <w:color w:val="000000"/>
          <w:sz w:val="44"/>
          <w:szCs w:val="44"/>
        </w:rPr>
        <w:t>撰写模板</w:t>
      </w:r>
    </w:p>
    <w:p w:rsidR="000D0AF1" w:rsidRDefault="000D0AF1" w:rsidP="000D0AF1">
      <w:pPr>
        <w:snapToGrid w:val="0"/>
        <w:spacing w:line="620" w:lineRule="exact"/>
        <w:jc w:val="center"/>
        <w:rPr>
          <w:rFonts w:ascii="Times New Roman" w:eastAsia="华文中宋" w:hAnsi="Times New Roman"/>
          <w:b/>
          <w:color w:val="000000"/>
          <w:w w:val="90"/>
          <w:sz w:val="44"/>
          <w:szCs w:val="44"/>
        </w:rPr>
      </w:pPr>
    </w:p>
    <w:p w:rsidR="000D0AF1" w:rsidRDefault="000D0AF1" w:rsidP="000D0AF1">
      <w:pPr>
        <w:jc w:val="center"/>
        <w:rPr>
          <w:rFonts w:ascii="Times New Roman" w:eastAsia="华文中宋" w:hAnsi="Times New Roman"/>
          <w:b/>
          <w:bCs/>
          <w:sz w:val="36"/>
          <w:szCs w:val="36"/>
        </w:rPr>
      </w:pPr>
      <w:r>
        <w:rPr>
          <w:rFonts w:ascii="Times New Roman" w:eastAsia="华文中宋" w:hAnsi="Times New Roman"/>
          <w:b/>
          <w:sz w:val="36"/>
          <w:szCs w:val="36"/>
        </w:rPr>
        <w:t>技术名称</w:t>
      </w:r>
    </w:p>
    <w:p w:rsidR="000D0AF1" w:rsidRDefault="000D0AF1" w:rsidP="000D0AF1">
      <w:pPr>
        <w:adjustRightInd w:val="0"/>
        <w:snapToGrid w:val="0"/>
        <w:spacing w:line="600" w:lineRule="exact"/>
        <w:ind w:firstLineChars="200" w:firstLine="640"/>
        <w:rPr>
          <w:rFonts w:ascii="Times New Roman" w:eastAsia="黑体" w:hAnsi="Times New Roman"/>
          <w:bCs/>
          <w:color w:val="000000"/>
          <w:sz w:val="32"/>
          <w:szCs w:val="32"/>
        </w:rPr>
      </w:pPr>
    </w:p>
    <w:p w:rsidR="000D0AF1" w:rsidRDefault="000D0AF1" w:rsidP="000D0AF1">
      <w:pPr>
        <w:adjustRightInd w:val="0"/>
        <w:snapToGrid w:val="0"/>
        <w:spacing w:line="600" w:lineRule="exact"/>
        <w:ind w:firstLineChars="200" w:firstLine="640"/>
        <w:rPr>
          <w:rFonts w:ascii="Times New Roman" w:eastAsia="黑体" w:hAnsi="Times New Roman"/>
          <w:bCs/>
          <w:color w:val="000000"/>
          <w:sz w:val="32"/>
          <w:szCs w:val="32"/>
        </w:rPr>
      </w:pPr>
      <w:r>
        <w:rPr>
          <w:rFonts w:ascii="Times New Roman" w:eastAsia="黑体" w:hAnsi="Times New Roman"/>
          <w:bCs/>
          <w:color w:val="000000"/>
          <w:sz w:val="32"/>
          <w:szCs w:val="32"/>
        </w:rPr>
        <w:t>一、技术概述</w:t>
      </w:r>
    </w:p>
    <w:p w:rsidR="000D0AF1" w:rsidRDefault="000D0AF1" w:rsidP="000D0AF1">
      <w:pPr>
        <w:snapToGrid w:val="0"/>
        <w:spacing w:line="560" w:lineRule="exact"/>
        <w:ind w:firstLineChars="200" w:firstLine="640"/>
        <w:rPr>
          <w:rFonts w:ascii="Times New Roman" w:eastAsia="仿宋_GB2312" w:hAnsi="Times New Roman"/>
          <w:bCs/>
          <w:color w:val="000000"/>
          <w:sz w:val="36"/>
          <w:szCs w:val="36"/>
        </w:rPr>
      </w:pPr>
      <w:r>
        <w:rPr>
          <w:rFonts w:ascii="Times New Roman" w:eastAsia="仿宋_GB2312" w:hAnsi="Times New Roman"/>
          <w:bCs/>
          <w:color w:val="000000"/>
          <w:sz w:val="32"/>
          <w:szCs w:val="32"/>
        </w:rPr>
        <w:t>（一）技术基本情况</w:t>
      </w:r>
      <w:r>
        <w:rPr>
          <w:rFonts w:ascii="Times New Roman" w:eastAsia="仿宋_GB2312" w:hAnsi="Times New Roman"/>
          <w:bCs/>
          <w:color w:val="000000"/>
          <w:sz w:val="28"/>
          <w:szCs w:val="28"/>
        </w:rPr>
        <w:t>（技术研发推广背景，能够解决的主要问题、专利范围及使用情况等）</w:t>
      </w:r>
    </w:p>
    <w:p w:rsidR="000D0AF1" w:rsidRDefault="000D0AF1" w:rsidP="000D0AF1">
      <w:pPr>
        <w:snapToGrid w:val="0"/>
        <w:spacing w:line="600" w:lineRule="exact"/>
        <w:ind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（二）技术示范推广情况</w:t>
      </w:r>
      <w:r>
        <w:rPr>
          <w:rFonts w:ascii="Times New Roman" w:eastAsia="仿宋_GB2312" w:hAnsi="Times New Roman"/>
          <w:bCs/>
          <w:color w:val="000000"/>
          <w:sz w:val="28"/>
          <w:szCs w:val="28"/>
        </w:rPr>
        <w:t>（</w:t>
      </w:r>
      <w:r w:rsidR="00D465E4" w:rsidRPr="00D465E4">
        <w:rPr>
          <w:rFonts w:ascii="Times New Roman" w:eastAsia="仿宋_GB2312" w:hAnsi="Times New Roman"/>
          <w:bCs/>
          <w:color w:val="000000"/>
          <w:sz w:val="28"/>
          <w:szCs w:val="28"/>
        </w:rPr>
        <w:t>推荐技术示范展示范围，在</w:t>
      </w:r>
      <w:r w:rsidR="00D465E4" w:rsidRPr="00D465E4">
        <w:rPr>
          <w:rFonts w:ascii="Times New Roman" w:eastAsia="仿宋_GB2312" w:hAnsi="Times New Roman" w:hint="eastAsia"/>
          <w:bCs/>
          <w:color w:val="000000"/>
          <w:sz w:val="28"/>
          <w:szCs w:val="28"/>
        </w:rPr>
        <w:t>各级农业科技示范展示基地等示范推广情况</w:t>
      </w:r>
      <w:r>
        <w:rPr>
          <w:rFonts w:ascii="Times New Roman" w:eastAsia="仿宋_GB2312" w:hAnsi="Times New Roman"/>
          <w:bCs/>
          <w:color w:val="000000"/>
          <w:sz w:val="28"/>
          <w:szCs w:val="28"/>
        </w:rPr>
        <w:t>）</w:t>
      </w:r>
    </w:p>
    <w:p w:rsidR="00D465E4" w:rsidRPr="00D465E4" w:rsidRDefault="000D0AF1" w:rsidP="00D465E4">
      <w:pPr>
        <w:snapToGrid w:val="0"/>
        <w:spacing w:line="600" w:lineRule="exact"/>
        <w:ind w:firstLine="640"/>
        <w:rPr>
          <w:rFonts w:ascii="Times New Roman" w:eastAsia="仿宋_GB2312" w:hAnsi="Times New Roman"/>
          <w:bCs/>
          <w:color w:val="000000"/>
          <w:sz w:val="28"/>
          <w:szCs w:val="28"/>
        </w:rPr>
      </w:pPr>
      <w:r>
        <w:rPr>
          <w:rFonts w:ascii="Times New Roman" w:eastAsia="仿宋_GB2312" w:hAnsi="Times New Roman"/>
          <w:bCs/>
          <w:color w:val="000000"/>
          <w:sz w:val="32"/>
          <w:szCs w:val="32"/>
        </w:rPr>
        <w:t>（三）提质增效情况</w:t>
      </w:r>
      <w:r w:rsidR="00D465E4" w:rsidRPr="000877AE">
        <w:rPr>
          <w:rFonts w:ascii="楷体" w:eastAsia="楷体" w:hAnsi="楷体"/>
          <w:color w:val="000000"/>
          <w:sz w:val="28"/>
          <w:szCs w:val="28"/>
        </w:rPr>
        <w:t>（</w:t>
      </w:r>
      <w:r w:rsidR="00D465E4" w:rsidRPr="00D465E4">
        <w:rPr>
          <w:rFonts w:ascii="Times New Roman" w:eastAsia="仿宋_GB2312" w:hAnsi="Times New Roman"/>
          <w:bCs/>
          <w:color w:val="000000"/>
          <w:sz w:val="28"/>
          <w:szCs w:val="28"/>
        </w:rPr>
        <w:t>技术试验、示范或推广过程中节约成本、提升品质、增加效益、保护耕地与生态环保等情况）</w:t>
      </w:r>
    </w:p>
    <w:p w:rsidR="000D0AF1" w:rsidRDefault="000D0AF1" w:rsidP="000D0AF1">
      <w:pPr>
        <w:snapToGrid w:val="0"/>
        <w:spacing w:line="600" w:lineRule="exact"/>
        <w:ind w:firstLineChars="200" w:firstLine="640"/>
        <w:rPr>
          <w:rFonts w:ascii="Times New Roman" w:eastAsia="仿宋_GB2312" w:hAnsi="Times New Roman"/>
          <w:bCs/>
          <w:i/>
          <w:color w:val="000000"/>
          <w:sz w:val="28"/>
          <w:szCs w:val="28"/>
        </w:rPr>
      </w:pPr>
      <w:r>
        <w:rPr>
          <w:rFonts w:ascii="Times New Roman" w:eastAsia="仿宋_GB2312" w:hAnsi="Times New Roman"/>
          <w:bCs/>
          <w:color w:val="000000"/>
          <w:sz w:val="32"/>
          <w:szCs w:val="32"/>
        </w:rPr>
        <w:t>（四）技术获奖情况</w:t>
      </w:r>
      <w:r>
        <w:rPr>
          <w:rFonts w:ascii="Times New Roman" w:eastAsia="仿宋_GB2312" w:hAnsi="Times New Roman"/>
          <w:bCs/>
          <w:color w:val="000000"/>
          <w:sz w:val="28"/>
          <w:szCs w:val="28"/>
        </w:rPr>
        <w:t>（该技术为核心的科技成果获得科技奖励等情况）</w:t>
      </w:r>
    </w:p>
    <w:p w:rsidR="000D0AF1" w:rsidRDefault="000D0AF1" w:rsidP="000D0AF1">
      <w:pPr>
        <w:snapToGrid w:val="0"/>
        <w:spacing w:line="600" w:lineRule="exact"/>
        <w:ind w:firstLineChars="200" w:firstLine="640"/>
        <w:rPr>
          <w:rFonts w:ascii="Times New Roman" w:eastAsia="黑体" w:hAnsi="Times New Roman"/>
          <w:color w:val="000000"/>
          <w:sz w:val="36"/>
          <w:szCs w:val="36"/>
        </w:rPr>
      </w:pPr>
      <w:r>
        <w:rPr>
          <w:rFonts w:ascii="Times New Roman" w:eastAsia="黑体" w:hAnsi="Times New Roman"/>
          <w:color w:val="000000"/>
          <w:sz w:val="32"/>
          <w:szCs w:val="32"/>
        </w:rPr>
        <w:t>二、技术要点</w:t>
      </w:r>
      <w:r>
        <w:rPr>
          <w:rFonts w:ascii="Times New Roman" w:eastAsia="黑体" w:hAnsi="Times New Roman"/>
          <w:color w:val="000000"/>
          <w:sz w:val="28"/>
          <w:szCs w:val="28"/>
        </w:rPr>
        <w:t>（核心技术及其配套技术主要内容）</w:t>
      </w:r>
    </w:p>
    <w:p w:rsidR="000D0AF1" w:rsidRDefault="000D0AF1" w:rsidP="000D0AF1">
      <w:pPr>
        <w:adjustRightInd w:val="0"/>
        <w:snapToGrid w:val="0"/>
        <w:spacing w:line="600" w:lineRule="exact"/>
        <w:ind w:firstLine="640"/>
        <w:rPr>
          <w:rFonts w:ascii="Times New Roman" w:eastAsia="黑体" w:hAnsi="Times New Roman"/>
          <w:color w:val="000000"/>
          <w:sz w:val="32"/>
          <w:szCs w:val="32"/>
        </w:rPr>
      </w:pPr>
      <w:r>
        <w:rPr>
          <w:rFonts w:ascii="Times New Roman" w:eastAsia="黑体" w:hAnsi="Times New Roman"/>
          <w:color w:val="000000"/>
          <w:sz w:val="32"/>
          <w:szCs w:val="32"/>
        </w:rPr>
        <w:t>三、适宜区域</w:t>
      </w:r>
      <w:r>
        <w:rPr>
          <w:rFonts w:ascii="Times New Roman" w:eastAsia="黑体" w:hAnsi="Times New Roman"/>
          <w:color w:val="000000"/>
          <w:sz w:val="28"/>
          <w:szCs w:val="28"/>
        </w:rPr>
        <w:t>（适应推广应用的主要区域）</w:t>
      </w:r>
    </w:p>
    <w:p w:rsidR="000D0AF1" w:rsidRDefault="000D0AF1" w:rsidP="000D0AF1">
      <w:pPr>
        <w:adjustRightInd w:val="0"/>
        <w:snapToGrid w:val="0"/>
        <w:spacing w:line="600" w:lineRule="exact"/>
        <w:ind w:firstLine="640"/>
        <w:rPr>
          <w:rFonts w:ascii="Times New Roman" w:eastAsia="黑体" w:hAnsi="Times New Roman"/>
          <w:color w:val="000000"/>
          <w:sz w:val="32"/>
          <w:szCs w:val="32"/>
        </w:rPr>
      </w:pPr>
      <w:r>
        <w:rPr>
          <w:rFonts w:ascii="Times New Roman" w:eastAsia="黑体" w:hAnsi="Times New Roman"/>
          <w:color w:val="000000"/>
          <w:sz w:val="32"/>
          <w:szCs w:val="32"/>
        </w:rPr>
        <w:t>四、注意事项</w:t>
      </w:r>
      <w:r>
        <w:rPr>
          <w:rFonts w:ascii="Times New Roman" w:eastAsia="黑体" w:hAnsi="Times New Roman"/>
          <w:color w:val="000000"/>
          <w:sz w:val="28"/>
          <w:szCs w:val="28"/>
        </w:rPr>
        <w:t>（在技术推广应用过程中需特别注意的环节）</w:t>
      </w:r>
    </w:p>
    <w:p w:rsidR="000D0AF1" w:rsidRDefault="000D0AF1" w:rsidP="000D0AF1">
      <w:pPr>
        <w:snapToGrid w:val="0"/>
        <w:spacing w:line="560" w:lineRule="exact"/>
        <w:ind w:firstLineChars="200" w:firstLine="640"/>
        <w:rPr>
          <w:rFonts w:ascii="Times New Roman" w:eastAsia="黑体" w:hAnsi="Times New Roman"/>
          <w:color w:val="000000"/>
          <w:sz w:val="28"/>
          <w:szCs w:val="28"/>
        </w:rPr>
      </w:pPr>
      <w:r>
        <w:rPr>
          <w:rFonts w:ascii="Times New Roman" w:eastAsia="黑体" w:hAnsi="Times New Roman"/>
          <w:color w:val="000000"/>
          <w:sz w:val="32"/>
          <w:szCs w:val="32"/>
        </w:rPr>
        <w:t>五、技术依托单位</w:t>
      </w:r>
      <w:r>
        <w:rPr>
          <w:rFonts w:ascii="Times New Roman" w:eastAsia="黑体" w:hAnsi="Times New Roman"/>
          <w:color w:val="000000"/>
          <w:sz w:val="28"/>
          <w:szCs w:val="28"/>
        </w:rPr>
        <w:t>（不超过</w:t>
      </w:r>
      <w:r>
        <w:rPr>
          <w:rFonts w:ascii="Times New Roman" w:eastAsia="黑体" w:hAnsi="Times New Roman"/>
          <w:color w:val="000000"/>
          <w:sz w:val="28"/>
          <w:szCs w:val="28"/>
        </w:rPr>
        <w:t>3</w:t>
      </w:r>
      <w:r>
        <w:rPr>
          <w:rFonts w:ascii="Times New Roman" w:eastAsia="黑体" w:hAnsi="Times New Roman"/>
          <w:color w:val="000000"/>
          <w:sz w:val="28"/>
          <w:szCs w:val="28"/>
        </w:rPr>
        <w:t>个）</w:t>
      </w:r>
    </w:p>
    <w:p w:rsidR="000D0AF1" w:rsidRDefault="000D0AF1" w:rsidP="000D0AF1">
      <w:pPr>
        <w:ind w:firstLineChars="200" w:firstLine="640"/>
        <w:rPr>
          <w:rFonts w:ascii="Times New Roman" w:eastAsia="仿宋" w:hAnsi="Times New Roman"/>
          <w:bCs/>
          <w:sz w:val="32"/>
          <w:szCs w:val="32"/>
        </w:rPr>
        <w:sectPr w:rsidR="000D0AF1">
          <w:footerReference w:type="default" r:id="rId6"/>
          <w:pgSz w:w="11906" w:h="16838"/>
          <w:pgMar w:top="1701" w:right="1474" w:bottom="1588" w:left="1474" w:header="851" w:footer="992" w:gutter="0"/>
          <w:pgNumType w:fmt="numberInDash"/>
          <w:cols w:space="720"/>
          <w:docGrid w:type="lines" w:linePitch="312"/>
        </w:sectPr>
      </w:pPr>
      <w:r>
        <w:rPr>
          <w:rFonts w:ascii="Times New Roman" w:eastAsia="仿宋" w:hAnsi="Times New Roman"/>
          <w:bCs/>
          <w:sz w:val="32"/>
          <w:szCs w:val="32"/>
        </w:rPr>
        <w:t>须详细列明依托单位名称（产权单位）、联系地址、邮编、联系人、联系电话（座机、手机）、电子邮箱。</w:t>
      </w:r>
    </w:p>
    <w:p w:rsidR="00B63812" w:rsidRPr="000D0AF1" w:rsidRDefault="00B63812" w:rsidP="00CB73BD">
      <w:pPr>
        <w:snapToGrid w:val="0"/>
        <w:spacing w:line="560" w:lineRule="exact"/>
        <w:jc w:val="left"/>
      </w:pPr>
    </w:p>
    <w:sectPr w:rsidR="00B63812" w:rsidRPr="000D0AF1" w:rsidSect="00CB73BD">
      <w:pgSz w:w="16838" w:h="11906" w:orient="landscape"/>
      <w:pgMar w:top="1800" w:right="1440" w:bottom="1800"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3E65" w:rsidRDefault="004C3E65" w:rsidP="000D0AF1">
      <w:r>
        <w:separator/>
      </w:r>
    </w:p>
  </w:endnote>
  <w:endnote w:type="continuationSeparator" w:id="1">
    <w:p w:rsidR="004C3E65" w:rsidRDefault="004C3E65" w:rsidP="000D0A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AF1" w:rsidRDefault="007C44C2">
    <w:pPr>
      <w:pStyle w:val="a4"/>
      <w:jc w:val="center"/>
      <w:rPr>
        <w:rFonts w:ascii="宋体" w:hAnsi="宋体"/>
        <w:sz w:val="28"/>
        <w:szCs w:val="28"/>
      </w:rPr>
    </w:pPr>
    <w:r>
      <w:rPr>
        <w:rFonts w:ascii="宋体" w:hAnsi="宋体"/>
        <w:sz w:val="28"/>
        <w:szCs w:val="28"/>
      </w:rPr>
      <w:fldChar w:fldCharType="begin"/>
    </w:r>
    <w:r w:rsidR="000D0AF1">
      <w:rPr>
        <w:rFonts w:ascii="宋体" w:hAnsi="宋体"/>
        <w:sz w:val="28"/>
        <w:szCs w:val="28"/>
      </w:rPr>
      <w:instrText>PAGE   \* MERGEFORMAT</w:instrText>
    </w:r>
    <w:r>
      <w:rPr>
        <w:rFonts w:ascii="宋体" w:hAnsi="宋体"/>
        <w:sz w:val="28"/>
        <w:szCs w:val="28"/>
      </w:rPr>
      <w:fldChar w:fldCharType="separate"/>
    </w:r>
    <w:r w:rsidR="002327C6" w:rsidRPr="002327C6">
      <w:rPr>
        <w:rFonts w:ascii="宋体" w:hAnsi="宋体"/>
        <w:noProof/>
        <w:sz w:val="28"/>
        <w:szCs w:val="28"/>
        <w:lang w:val="zh-CN"/>
      </w:rPr>
      <w:t>-</w:t>
    </w:r>
    <w:r w:rsidR="002327C6">
      <w:rPr>
        <w:rFonts w:ascii="宋体" w:hAnsi="宋体"/>
        <w:noProof/>
        <w:sz w:val="28"/>
        <w:szCs w:val="28"/>
      </w:rPr>
      <w:t xml:space="preserve"> 15 -</w:t>
    </w:r>
    <w:r>
      <w:rPr>
        <w:rFonts w:ascii="宋体" w:hAnsi="宋体"/>
        <w:sz w:val="28"/>
        <w:szCs w:val="28"/>
      </w:rPr>
      <w:fldChar w:fldCharType="end"/>
    </w:r>
  </w:p>
  <w:p w:rsidR="000D0AF1" w:rsidRDefault="000D0AF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3E65" w:rsidRDefault="004C3E65" w:rsidP="000D0AF1">
      <w:r>
        <w:separator/>
      </w:r>
    </w:p>
  </w:footnote>
  <w:footnote w:type="continuationSeparator" w:id="1">
    <w:p w:rsidR="004C3E65" w:rsidRDefault="004C3E65" w:rsidP="000D0AF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D0AF1"/>
    <w:rsid w:val="000209AD"/>
    <w:rsid w:val="00071A4E"/>
    <w:rsid w:val="000D0AF1"/>
    <w:rsid w:val="00115397"/>
    <w:rsid w:val="0017452A"/>
    <w:rsid w:val="00230B00"/>
    <w:rsid w:val="002327C6"/>
    <w:rsid w:val="00233C67"/>
    <w:rsid w:val="00284E1E"/>
    <w:rsid w:val="00340750"/>
    <w:rsid w:val="00374CF6"/>
    <w:rsid w:val="003A1D39"/>
    <w:rsid w:val="003E3B46"/>
    <w:rsid w:val="003F42E7"/>
    <w:rsid w:val="004446F7"/>
    <w:rsid w:val="004C3E65"/>
    <w:rsid w:val="00505FAC"/>
    <w:rsid w:val="005D1A59"/>
    <w:rsid w:val="00630340"/>
    <w:rsid w:val="0068330C"/>
    <w:rsid w:val="006D725F"/>
    <w:rsid w:val="007C44C2"/>
    <w:rsid w:val="008054CC"/>
    <w:rsid w:val="00807385"/>
    <w:rsid w:val="00910ADE"/>
    <w:rsid w:val="009B022C"/>
    <w:rsid w:val="009F7011"/>
    <w:rsid w:val="00A1201C"/>
    <w:rsid w:val="00AD509E"/>
    <w:rsid w:val="00B2552C"/>
    <w:rsid w:val="00B352F5"/>
    <w:rsid w:val="00B63812"/>
    <w:rsid w:val="00B921D5"/>
    <w:rsid w:val="00C97267"/>
    <w:rsid w:val="00CB4617"/>
    <w:rsid w:val="00CB73BD"/>
    <w:rsid w:val="00D465E4"/>
    <w:rsid w:val="00D82487"/>
    <w:rsid w:val="00E20C3E"/>
    <w:rsid w:val="00E966DB"/>
    <w:rsid w:val="00F738E0"/>
    <w:rsid w:val="00F97F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AF1"/>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D0A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D0AF1"/>
    <w:rPr>
      <w:sz w:val="18"/>
      <w:szCs w:val="18"/>
    </w:rPr>
  </w:style>
  <w:style w:type="paragraph" w:styleId="a4">
    <w:name w:val="footer"/>
    <w:basedOn w:val="a"/>
    <w:link w:val="Char0"/>
    <w:unhideWhenUsed/>
    <w:qFormat/>
    <w:rsid w:val="000D0AF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D0AF1"/>
    <w:rPr>
      <w:sz w:val="18"/>
      <w:szCs w:val="18"/>
    </w:rPr>
  </w:style>
  <w:style w:type="paragraph" w:styleId="a5">
    <w:name w:val="Normal (Web)"/>
    <w:basedOn w:val="a"/>
    <w:qFormat/>
    <w:rsid w:val="00CB4617"/>
    <w:pPr>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divs>
    <w:div w:id="139107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242</TotalTime>
  <Pages>16</Pages>
  <Words>803</Words>
  <Characters>4583</Characters>
  <Application>Microsoft Office Word</Application>
  <DocSecurity>0</DocSecurity>
  <Lines>38</Lines>
  <Paragraphs>10</Paragraphs>
  <ScaleCrop>false</ScaleCrop>
  <Company/>
  <LinksUpToDate>false</LinksUpToDate>
  <CharactersWithSpaces>5376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Liuxian</dc:creator>
  <cp:keywords/>
  <dc:description/>
  <cp:lastModifiedBy>Liuxian</cp:lastModifiedBy>
  <cp:revision>48</cp:revision>
  <dcterms:created xsi:type="dcterms:W3CDTF">2023-12-07T06:26:00Z</dcterms:created>
  <dcterms:modified xsi:type="dcterms:W3CDTF">2024-02-04T02:22:00Z</dcterms:modified>
</cp:coreProperties>
</file>