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ind w:left="0" w:hanging="74" w:leftChars="-35" w:hangingChars="23"/>
        <w:jc w:val="left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-10"/>
          <w:sz w:val="32"/>
          <w:szCs w:val="32"/>
        </w:rPr>
        <w:t xml:space="preserve">附件</w:t>
      </w:r>
    </w:p>
    <w:p>
      <w:pPr>
        <w:spacing w:line="660" w:lineRule="exact"/>
        <w:jc w:val="center"/>
        <w:rPr>
          <w:rFonts w:ascii="方正小标宋_GBK" w:eastAsia="方正小标宋_GBK" w:hAnsi="华文中宋"/>
          <w:bCs/>
          <w:spacing w:val="-11"/>
          <w:sz w:val="44"/>
          <w:szCs w:val="44"/>
        </w:rPr>
      </w:pPr>
      <w:r>
        <w:rPr>
          <w:rFonts w:ascii="方正小标宋_GBK" w:eastAsia="方正小标宋_GBK" w:hAnsi="华文中宋" w:hint="eastAsia"/>
          <w:bCs/>
          <w:spacing w:val="-11"/>
          <w:sz w:val="44"/>
          <w:szCs w:val="44"/>
        </w:rPr>
        <w:t xml:space="preserve">中国科学院</w:t>
      </w:r>
      <w:r>
        <w:rPr>
          <w:rFonts w:ascii="Times New Roman" w:eastAsia="方正小标宋_GBK" w:hAnsi="Times New Roman" w:cs="Times New Roman"/>
          <w:bCs/>
          <w:spacing w:val="-11"/>
          <w:sz w:val="44"/>
          <w:szCs w:val="44"/>
        </w:rPr>
        <w:t xml:space="preserve">2025</w:t>
      </w:r>
      <w:r>
        <w:rPr>
          <w:rFonts w:ascii="方正小标宋_GBK" w:eastAsia="方正小标宋_GBK" w:hAnsi="华文中宋" w:hint="eastAsia"/>
          <w:bCs/>
          <w:spacing w:val="-11"/>
          <w:sz w:val="44"/>
          <w:szCs w:val="44"/>
        </w:rPr>
        <w:t xml:space="preserve">年度网络安全和信息化工作</w:t>
      </w:r>
    </w:p>
    <w:p>
      <w:pPr>
        <w:spacing w:line="660" w:lineRule="exact"/>
        <w:jc w:val="center"/>
        <w:rPr>
          <w:rFonts w:ascii="方正小标宋_GBK" w:eastAsia="方正小标宋_GBK" w:hAnsi="华文中宋"/>
          <w:bCs/>
          <w:sz w:val="44"/>
          <w:szCs w:val="44"/>
        </w:rPr>
      </w:pPr>
      <w:r>
        <w:rPr>
          <w:rFonts w:ascii="方正小标宋_GBK" w:eastAsia="方正小标宋_GBK" w:hAnsi="华文中宋" w:hint="eastAsia"/>
          <w:bCs/>
          <w:sz w:val="44"/>
          <w:szCs w:val="44"/>
        </w:rPr>
        <w:t xml:space="preserve">十大进展评选推荐表</w:t>
      </w:r>
    </w:p>
    <w:p>
      <w:pPr>
        <w:spacing w:line="660" w:lineRule="exact"/>
        <w:jc w:val="center"/>
        <w:rPr>
          <w:rFonts w:ascii="方正小标宋_GBK" w:eastAsia="方正小标宋_GBK" w:hAnsi="华文中宋"/>
          <w:bCs/>
          <w:sz w:val="28"/>
          <w:szCs w:val="28"/>
        </w:rPr>
      </w:pPr>
    </w:p>
    <w:tbl>
      <w:tblPr>
        <w:tblStyle w:val="NormalTable"/>
        <w:tblW w:w="8515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2206"/>
        <w:gridCol w:w="1400"/>
        <w:gridCol w:w="779"/>
        <w:gridCol w:w="1214"/>
        <w:gridCol w:w="2916"/>
      </w:tblGrid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/>
        </w:trPr>
        <w:tc>
          <w:tcPr>
            <w:tcW w:w="220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t xml:space="preserve">推荐部门</w:t>
            </w:r>
            <w:r>
              <w:rPr>
                <w:rFonts w:hint="eastAsia"/>
              </w:rPr>
              <w:t xml:space="preserve">/</w:t>
            </w:r>
            <w:r>
              <w:t xml:space="preserve">单位</w:t>
            </w:r>
          </w:p>
        </w:tc>
        <w:tc>
          <w:tcPr>
            <w:tcW w:w="6309" w:type="dxa"/>
            <w:gridSpan w:val="4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/>
        </w:trPr>
        <w:tc>
          <w:tcPr>
            <w:tcW w:w="220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进展</w:t>
            </w:r>
            <w:r>
              <w:t xml:space="preserve">成果名称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（不超过</w:t>
            </w: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hint="eastAsia"/>
              </w:rPr>
              <w:t xml:space="preserve">字）</w:t>
            </w:r>
          </w:p>
        </w:tc>
        <w:tc>
          <w:tcPr>
            <w:tcW w:w="6309" w:type="dxa"/>
            <w:gridSpan w:val="4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/>
        </w:trPr>
        <w:tc>
          <w:tcPr>
            <w:tcW w:w="220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t xml:space="preserve">进展成果类型</w:t>
            </w:r>
          </w:p>
        </w:tc>
        <w:tc>
          <w:tcPr>
            <w:tcW w:w="6309" w:type="dxa"/>
            <w:gridSpan w:val="4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spacing w:line="360" w:lineRule="auto"/>
              <w:ind w:firstLine="210" w:firstLineChars="100"/>
              <w:jc w:val="left"/>
            </w:pPr>
            <w:r>
              <w:rPr>
                <w:rFonts w:hint="eastAsia"/>
              </w:rPr>
              <w:t xml:space="preserve">□ 促进科研范式变革</w:t>
            </w:r>
          </w:p>
          <w:p>
            <w:pPr>
              <w:spacing w:line="360" w:lineRule="auto"/>
              <w:ind w:firstLine="210" w:firstLineChars="100"/>
              <w:jc w:val="left"/>
            </w:pPr>
            <w:r>
              <w:rPr>
                <w:rFonts w:hint="eastAsia"/>
              </w:rPr>
              <w:t xml:space="preserve">□ 支撑管理效能提升</w:t>
            </w:r>
          </w:p>
          <w:p>
            <w:pPr>
              <w:spacing w:line="360" w:lineRule="auto"/>
              <w:ind w:firstLine="210" w:firstLineChars="100"/>
              <w:jc w:val="left"/>
            </w:pPr>
            <w:r>
              <w:rPr>
                <w:rFonts w:hint="eastAsia"/>
              </w:rPr>
              <w:t xml:space="preserve">□</w:t>
            </w:r>
            <w:r>
              <w:t xml:space="preserve"> </w:t>
            </w:r>
            <w:r>
              <w:rPr>
                <w:rFonts w:hint="eastAsia"/>
              </w:rPr>
              <w:t xml:space="preserve">保障网络安全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 xml:space="preserve">□</w:t>
            </w:r>
            <w:r>
              <w:t xml:space="preserve"> </w:t>
            </w:r>
            <w:r>
              <w:rPr>
                <w:rFonts w:hint="eastAsia"/>
              </w:rPr>
              <w:t xml:space="preserve">服务中央和国家网信工作</w:t>
            </w: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/>
        </w:trPr>
        <w:tc>
          <w:tcPr>
            <w:tcW w:w="220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t xml:space="preserve">主要完成单位</w:t>
            </w:r>
          </w:p>
        </w:tc>
        <w:tc>
          <w:tcPr>
            <w:tcW w:w="6309" w:type="dxa"/>
            <w:gridSpan w:val="4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/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/>
        </w:trPr>
        <w:tc>
          <w:tcPr>
            <w:tcW w:w="2206" w:type="dxa"/>
            <w:vMerge w:val="restart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t xml:space="preserve">主要完成人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（最多8</w:t>
            </w:r>
            <w:r>
              <w:t xml:space="preserve">人</w:t>
            </w:r>
            <w:r>
              <w:rPr>
                <w:rFonts w:hint="eastAsia"/>
              </w:rPr>
              <w:t xml:space="preserve">）</w:t>
            </w:r>
          </w:p>
        </w:tc>
        <w:tc>
          <w:tcPr>
            <w:tcW w:w="1400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t xml:space="preserve">姓 名</w:t>
            </w:r>
          </w:p>
        </w:tc>
        <w:tc>
          <w:tcPr>
            <w:tcW w:w="779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/>
            <w:r>
              <w:t xml:space="preserve">性 别</w:t>
            </w:r>
          </w:p>
        </w:tc>
        <w:tc>
          <w:tcPr>
            <w:tcW w:w="1214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t xml:space="preserve">职 称</w:t>
            </w:r>
          </w:p>
        </w:tc>
        <w:tc>
          <w:tcPr>
            <w:tcW w:w="291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t xml:space="preserve">单</w:t>
            </w:r>
            <w:r>
              <w:rPr>
                <w:rFonts w:hint="eastAsia"/>
              </w:rPr>
              <w:t xml:space="preserve"> </w:t>
            </w:r>
            <w:r>
              <w:t xml:space="preserve">位</w:t>
            </w: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"/>
        </w:trPr>
        <w:tc>
          <w:tcPr>
            <w:tcW w:w="2206" w:type="dxa"/>
            <w:vMerge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"/>
        </w:trPr>
        <w:tc>
          <w:tcPr>
            <w:tcW w:w="2206" w:type="dxa"/>
            <w:vMerge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"/>
        </w:trPr>
        <w:tc>
          <w:tcPr>
            <w:tcW w:w="2206" w:type="dxa"/>
            <w:vMerge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"/>
        </w:trPr>
        <w:tc>
          <w:tcPr>
            <w:tcW w:w="2206" w:type="dxa"/>
            <w:vMerge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"/>
        </w:trPr>
        <w:tc>
          <w:tcPr>
            <w:tcW w:w="2206" w:type="dxa"/>
            <w:vMerge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"/>
        </w:trPr>
        <w:tc>
          <w:tcPr>
            <w:tcW w:w="2206" w:type="dxa"/>
            <w:vMerge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"/>
        </w:trPr>
        <w:tc>
          <w:tcPr>
            <w:tcW w:w="2206" w:type="dxa"/>
            <w:vMerge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"/>
        </w:trPr>
        <w:tc>
          <w:tcPr>
            <w:tcW w:w="2206" w:type="dxa"/>
            <w:vMerge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/>
        </w:trPr>
        <w:tc>
          <w:tcPr>
            <w:tcW w:w="2206" w:type="dxa"/>
            <w:vMerge w:val="restart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t xml:space="preserve">进展成果联系人</w:t>
            </w:r>
          </w:p>
        </w:tc>
        <w:tc>
          <w:tcPr>
            <w:tcW w:w="1400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姓 名</w:t>
            </w:r>
          </w:p>
        </w:tc>
        <w:tc>
          <w:tcPr>
            <w:tcW w:w="4909" w:type="dxa"/>
            <w:gridSpan w:val="3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/>
        </w:trPr>
        <w:tc>
          <w:tcPr>
            <w:tcW w:w="2206" w:type="dxa"/>
            <w:vMerge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t xml:space="preserve">电 话</w:t>
            </w:r>
          </w:p>
        </w:tc>
        <w:tc>
          <w:tcPr>
            <w:tcW w:w="4909" w:type="dxa"/>
            <w:gridSpan w:val="3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2206" w:type="dxa"/>
            <w:vMerge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t xml:space="preserve">邮 件</w:t>
            </w:r>
          </w:p>
        </w:tc>
        <w:tc>
          <w:tcPr>
            <w:tcW w:w="4909" w:type="dxa"/>
            <w:gridSpan w:val="3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/>
        </w:trPr>
        <w:tc>
          <w:tcPr>
            <w:tcW w:w="220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进展成果</w:t>
            </w:r>
            <w:r>
              <w:t xml:space="preserve">完成时间</w:t>
            </w:r>
          </w:p>
        </w:tc>
        <w:tc>
          <w:tcPr>
            <w:tcW w:w="6309" w:type="dxa"/>
            <w:gridSpan w:val="4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/>
        </w:trPr>
        <w:tc>
          <w:tcPr>
            <w:tcW w:w="220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是否涉密</w:t>
            </w:r>
          </w:p>
        </w:tc>
        <w:tc>
          <w:tcPr>
            <w:tcW w:w="6309" w:type="dxa"/>
            <w:gridSpan w:val="4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spacing w:line="500" w:lineRule="exact"/>
              <w:ind w:firstLine="210" w:firstLineChars="100"/>
              <w:jc w:val="left"/>
            </w:pPr>
            <w:r>
              <w:rPr>
                <w:rFonts w:hint="eastAsia"/>
              </w:rPr>
              <w:t xml:space="preserve">□ </w:t>
            </w:r>
            <w:r>
              <w:t xml:space="preserve">是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□ </w:t>
            </w:r>
            <w:r>
              <w:t xml:space="preserve">否</w:t>
            </w: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/>
        </w:trPr>
        <w:tc>
          <w:tcPr>
            <w:tcW w:w="220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是否同意全院公开共享</w:t>
            </w:r>
          </w:p>
        </w:tc>
        <w:tc>
          <w:tcPr>
            <w:tcW w:w="6309" w:type="dxa"/>
            <w:gridSpan w:val="4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spacing w:line="500" w:lineRule="exact"/>
              <w:ind w:firstLine="210" w:firstLineChars="100"/>
              <w:jc w:val="left"/>
            </w:pPr>
            <w:r>
              <w:rPr>
                <w:rFonts w:hint="eastAsia"/>
              </w:rPr>
              <w:t xml:space="preserve">□ </w:t>
            </w:r>
            <w:r>
              <w:t xml:space="preserve">是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□ </w:t>
            </w:r>
            <w:r>
              <w:t xml:space="preserve">否</w:t>
            </w:r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4"/>
        </w:trPr>
        <w:tc>
          <w:tcPr>
            <w:tcW w:w="220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工作进展介绍</w:t>
            </w:r>
          </w:p>
        </w:tc>
        <w:tc>
          <w:tcPr>
            <w:tcW w:w="6309" w:type="dxa"/>
            <w:gridSpan w:val="4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spacing w:line="440" w:lineRule="exact"/>
              <w:rPr>
                <w:rFonts w:ascii="仿宋" w:eastAsia="仿宋" w:hAnsi="仿宋"/>
                <w:bCs/>
                <w:i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i/>
                <w:sz w:val="24"/>
                <w:szCs w:val="28"/>
              </w:rPr>
              <w:t xml:space="preserve">2</w:t>
            </w:r>
            <w:r>
              <w:rPr>
                <w:rFonts w:ascii="仿宋" w:eastAsia="仿宋" w:hAnsi="仿宋"/>
                <w:bCs/>
                <w:i/>
                <w:sz w:val="24"/>
                <w:szCs w:val="28"/>
              </w:rPr>
              <w:t xml:space="preserve">00</w:t>
            </w:r>
            <w:r>
              <w:rPr>
                <w:rFonts w:ascii="仿宋" w:eastAsia="仿宋" w:hAnsi="仿宋" w:hint="eastAsia"/>
                <w:bCs/>
                <w:i/>
                <w:sz w:val="24"/>
                <w:szCs w:val="28"/>
              </w:rPr>
              <w:t xml:space="preserve">字左右；语言简练、突出特点、成效；</w:t>
            </w:r>
          </w:p>
          <w:p>
            <w:pPr>
              <w:spacing w:line="440" w:lineRule="exact"/>
              <w:rPr>
                <w:rFonts w:ascii="仿宋" w:eastAsia="仿宋" w:hAnsi="仿宋"/>
                <w:bCs/>
                <w:i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i/>
                <w:sz w:val="24"/>
                <w:szCs w:val="28"/>
              </w:rPr>
              <w:t xml:space="preserve">后附相关成果截图、奖项照片等证明材料，有序编排在一个PDF文件中</w:t>
            </w:r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</w:tc>
      </w:tr>
      <w:tr>
        <w:tblPrEx>
          <w:tblW w:w="8515" w:type="dxa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4"/>
        </w:trPr>
        <w:tc>
          <w:tcPr>
            <w:tcW w:w="2206" w:type="dxa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jc w:val="center"/>
            </w:pPr>
            <w:r>
              <w:t xml:space="preserve">推荐</w:t>
            </w:r>
            <w:r>
              <w:rPr>
                <w:rFonts w:hint="eastAsia"/>
              </w:rPr>
              <w:t xml:space="preserve">部门/</w:t>
            </w:r>
            <w:r>
              <w:t xml:space="preserve">单位意见</w:t>
            </w:r>
          </w:p>
          <w:p>
            <w:pPr>
              <w:jc w:val="center"/>
            </w:pPr>
          </w:p>
        </w:tc>
        <w:tc>
          <w:tcPr>
            <w:tcW w:w="6309" w:type="dxa"/>
            <w:gridSpan w:val="4"/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>
              <w:ind w:firstLine="4830" w:firstLineChars="2300"/>
            </w:pPr>
            <w:r>
              <w:rPr>
                <w:rFonts w:hint="eastAsia"/>
              </w:rPr>
              <w:t xml:space="preserve">（公章）</w:t>
            </w:r>
          </w:p>
          <w:p>
            <w:pPr>
              <w:ind w:firstLine="4620" w:firstLineChars="2200"/>
            </w:pPr>
            <w:r>
              <w:t xml:space="preserve">年</w:t>
            </w:r>
            <w:r>
              <w:rPr>
                <w:rFonts w:hint="eastAsia"/>
              </w:rPr>
              <w:t xml:space="preserve"> </w:t>
            </w:r>
            <w:r>
              <w:t xml:space="preserve">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  <w:p>
            <w:pPr/>
          </w:p>
        </w:tc>
      </w:tr>
    </w:tbl>
    <w:p>
      <w:pPr>
        <w:pStyle w:val="Normal(Web)"/>
        <w:spacing w:before="0" w:beforeAutospacing="0" w:after="0" w:afterAutospacing="0"/>
        <w:jc w:val="both"/>
        <w:rPr>
          <w:rFonts w:ascii="Calibri" w:eastAsia="宋体" w:eastAsia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Normal(Web)"/>
        <w:spacing w:before="0" w:beforeAutospacing="0" w:after="0" w:afterAutospacing="0"/>
        <w:jc w:val="both"/>
        <w:rPr>
          <w:rFonts w:ascii="Calibri" w:eastAsia="宋体" w:eastAsia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/>
    </w:p>
    <w:sectPr>
      <w:footerReference w:type="default" r:id="rId2"/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770298962"/>
      <w:docPartObj>
        <w:docPartGallery w:val="AutoText"/>
      </w:docPartObj>
    </w:sdtPr>
    <w:sdtContent>
      <w:sdt>
        <w:sdtPr>
          <w:id w:val="-1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MzEwNTM5NzYwMDRjMzkwZTVkZjY2ODkwMGIxNGU0OTU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Comment Text"/>
    <w:basedOn w:val="Normal"/>
    <w:link w:val="批注文字Char"/>
    <w:uiPriority w:val="99"/>
    <w:semiHidden/>
    <w:unhideWhenUsed/>
    <w:qFormat/>
    <w:pPr>
      <w:jc w:val="left"/>
    </w:pPr>
    <w:rPr/>
  </w:style>
  <w:style w:type="paragraph" w:styleId="BalloonText">
    <w:name w:val="Balloon Text"/>
    <w:basedOn w:val="Normal"/>
    <w:link w:val="批注框文本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Comment Subject"/>
    <w:basedOn w:val="CommentText"/>
    <w:next w:val="CommentText"/>
    <w:link w:val="批注主题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Comment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页眉Char">
    <w:name w:val="页眉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批注文字Char">
    <w:name w:val="批注文字 Char"/>
    <w:basedOn w:val="DefaultParagraphFont"/>
    <w:link w:val="CommentText"/>
    <w:uiPriority w:val="99"/>
    <w:semiHidden/>
    <w:qFormat/>
    <w:rPr>
      <w:kern w:val="2"/>
      <w:sz w:val="21"/>
      <w:szCs w:val="22"/>
    </w:rPr>
  </w:style>
  <w:style w:type="character" w:customStyle="1" w:styleId="批注主题Char">
    <w:name w:val="批注主题 Char"/>
    <w:basedOn w:val="批注文字Char"/>
    <w:link w:val="CommentSubject"/>
    <w:uiPriority w:val="99"/>
    <w:semiHidden/>
    <w:qFormat/>
    <w:rPr>
      <w:b/>
      <w:bCs/>
      <w:kern w:val="2"/>
      <w:sz w:val="21"/>
      <w:szCs w:val="22"/>
    </w:rPr>
  </w:style>
  <w:style w:type="character" w:customStyle="1" w:styleId="批注框文本Char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footer" Target="footer1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E604C5D1CA0CB6D40959C3699D0DC738_43</vt:lpwstr>
  </property>
  <property fmtid="{D5CDD505-2E9C-101B-9397-08002B2CF9AE}" pid="4" name="KSOTemplateDocerSaveRecord">
    <vt:lpwstr>eyJoZGlkIjoiNDI1NGQ4MDY4NjMxYWVlMzc3ODM2NDE0MmU1ODUxYzYiLCJ1c2VySWQiOiI1MzkxODUxNjMifQ==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otalTime>0</TotalTime>
  <Pages>2</Pages>
  <Words>59</Words>
  <Characters>337</Characters>
  <Application>WPS Office WWO_wpscloud_20250326182431-11448cd808</Application>
  <DocSecurity>0</DocSecurity>
  <Lines>2</Lines>
  <Paragraphs>1</Paragraphs>
  <Company>Microsoft</Company>
  <CharactersWithSpaces>395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ZKY</dc:creator>
  <cp:lastModifiedBy>WSZ</cp:lastModifiedBy>
  <cp:revision>1</cp:revision>
  <cp:lastPrinted>2024-12-26T22:11:00Z</cp:lastPrinted>
  <dcterms:created xsi:type="dcterms:W3CDTF">2026-03-17T16:16:00Z</dcterms:created>
  <dcterms:modified xsi:type="dcterms:W3CDTF">2026-03-25T11:39:53Z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2052-0.0.0.0</vt:lpwstr>
  </property>
  <property fmtid="{D5CDD505-2E9C-101B-9397-08002B2CF9AE}" pid="3" name="ICV">
    <vt:lpwstr>E604C5D1CA0CB6D40959C3699D0DC738_43</vt:lpwstr>
  </property>
  <property fmtid="{D5CDD505-2E9C-101B-9397-08002B2CF9AE}" pid="4" name="KSOTemplateDocerSaveRecord">
    <vt:lpwstr>eyJoZGlkIjoiNDI1NGQ4MDY4NjMxYWVlMzc3ODM2NDE0MmU1ODUxYzYiLCJ1c2VySWQiOiI1MzkxODUxNjMifQ_x003D__x003D_</vt:lpwstr>
  </property>
</Properties>
</file>