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mc:Ignorable="w14 wp14">
  <w:body>
    <w:p>
      <w:pPr>
        <w:pStyle w:val="Heading1"/>
        <w:widowControl/>
        <w:spacing w:before="0" w:beforeAutospacing="0" w:after="0" w:afterAutospacing="0" w:line="700" w:lineRule="exact"/>
        <w:rPr>
          <w:rFonts w:ascii="FangSong_GB2312" w:eastAsia="FangSong_GB2312" w:hAnsi="FangSong_GB2312" w:cs="FangSong_GB2312" w:hint="default"/>
          <w:b w:val="0"/>
          <w:bCs/>
          <w:color w:val="000000"/>
          <w:sz w:val="28"/>
          <w:szCs w:val="28"/>
        </w:rPr>
      </w:pPr>
      <w:r>
        <w:rPr>
          <w:rFonts w:ascii="FangSong_GB2312" w:eastAsia="FangSong_GB2312" w:hAnsi="FangSong_GB2312" w:cs="FangSong_GB2312"/>
          <w:b w:val="0"/>
          <w:bCs/>
          <w:color w:val="000000"/>
          <w:sz w:val="28"/>
          <w:szCs w:val="28"/>
        </w:rPr>
        <w:t xml:space="preserve">附件</w:t>
      </w:r>
      <w:r w:rsidR="007B6B92">
        <w:rPr>
          <w:rFonts w:ascii="FangSong_GB2312" w:eastAsia="FangSong_GB2312" w:hAnsi="FangSong_GB2312" w:cs="FangSong_GB2312" w:hint="default"/>
          <w:b w:val="0"/>
          <w:bCs/>
          <w:color w:val="000000"/>
          <w:sz w:val="28"/>
          <w:szCs w:val="28"/>
        </w:rPr>
        <w:t xml:space="preserve">5</w:t>
      </w:r>
    </w:p>
    <w:p>
      <w:pPr>
        <w:rPr/>
      </w:pPr>
    </w:p>
    <w:p>
      <w:pPr>
        <w:pStyle w:val="Heading1"/>
        <w:widowControl/>
        <w:shd w:val="clear" w:color="auto" w:fill="FFFFFF"/>
        <w:spacing w:before="156" w:beforeLines="50" w:beforeAutospacing="0" w:after="156" w:afterLines="50" w:afterAutospacing="0" w:line="580" w:lineRule="exact"/>
        <w:jc w:val="center"/>
        <w:rPr>
          <w:rFonts w:ascii="Times New Roman" w:eastAsia="STZhongsong" w:hAnsi="Times New Roman" w:hint="default"/>
          <w:color w:val="000000"/>
          <w:spacing w:val="-12"/>
          <w:sz w:val="44"/>
          <w:szCs w:val="44"/>
          <w:shd w:val="clear" w:color="auto" w:fill="FFFFFF"/>
        </w:rPr>
      </w:pPr>
      <w:r>
        <w:rPr>
          <w:rFonts w:ascii="Times New Roman" w:eastAsia="STZhongsong" w:hAnsi="Times New Roman"/>
          <w:color w:val="000000"/>
          <w:spacing w:val="-12"/>
          <w:sz w:val="44"/>
          <w:szCs w:val="44"/>
          <w:shd w:val="clear" w:color="auto" w:fill="FFFFFF"/>
        </w:rPr>
        <w:t xml:space="preserve">国家公派留学项目专家评审委员会推荐意见表</w:t>
      </w:r>
      <w:r>
        <w:rPr>
          <w:rFonts w:ascii="Times New Roman" w:eastAsia="STZhongsong" w:hAnsi="Times New Roman"/>
          <w:color w:val="000000"/>
          <w:spacing w:val="-12"/>
          <w:sz w:val="44"/>
          <w:szCs w:val="44"/>
          <w:shd w:val="clear" w:color="auto" w:fill="FFFFFF"/>
        </w:rPr>
        <w:t xml:space="preserve"> </w:t>
      </w:r>
    </w:p>
    <w:p>
      <w:pPr>
        <w:rPr/>
      </w:pPr>
    </w:p>
    <w:tbl>
      <w:tblPr>
        <w:tblStyle w:val="NormalTable"/>
        <w:tblW w:w="991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417"/>
        <w:gridCol w:w="1607"/>
        <w:gridCol w:w="1134"/>
        <w:gridCol w:w="1937"/>
        <w:gridCol w:w="1417"/>
        <w:gridCol w:w="1560"/>
      </w:tblGrid>
      <w:tr>
        <w:trPr>
          <w:cantSplit/>
          <w:trHeight w:val="850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460" w:lineRule="exact"/>
              <w:ind w:left="-57" w:right="-57"/>
              <w:jc w:val="center"/>
              <w:rPr>
                <w:rFonts w:ascii="FangSong_GB2312" w:eastAsia="FangSong_GB2312" w:hAnsi="SimSun"/>
                <w:sz w:val="30"/>
                <w:szCs w:val="30"/>
              </w:rPr>
            </w:pPr>
            <w:r>
              <w:rPr>
                <w:rFonts w:ascii="FangSong_GB2312" w:eastAsia="FangSong_GB2312" w:hAnsi="SimSun" w:hint="eastAsia"/>
                <w:sz w:val="30"/>
                <w:szCs w:val="30"/>
              </w:rPr>
              <w:t xml:space="preserve">申请人姓名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460" w:lineRule="exact"/>
              <w:ind w:left="-57" w:right="-57"/>
              <w:jc w:val="center"/>
              <w:rPr>
                <w:rFonts w:ascii="FangSong_GB2312" w:eastAsia="FangSong_GB2312" w:hAnsi="SimSun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460" w:lineRule="exact"/>
              <w:ind w:left="-57" w:right="-105" w:rightChars="-50"/>
              <w:jc w:val="center"/>
              <w:rPr>
                <w:rFonts w:ascii="FangSong_GB2312" w:eastAsia="FangSong_GB2312" w:hAnsi="SimSun"/>
                <w:sz w:val="30"/>
                <w:szCs w:val="30"/>
              </w:rPr>
            </w:pPr>
            <w:r>
              <w:rPr>
                <w:rFonts w:ascii="FangSong_GB2312" w:eastAsia="FangSong_GB2312" w:hAnsi="SimSun" w:hint="eastAsia"/>
                <w:sz w:val="30"/>
                <w:szCs w:val="30"/>
              </w:rPr>
              <w:t xml:space="preserve">性　别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460" w:lineRule="exact"/>
              <w:ind w:left="-57" w:right="-57"/>
              <w:jc w:val="center"/>
              <w:rPr>
                <w:rFonts w:ascii="FangSong_GB2312" w:eastAsia="FangSong_GB2312" w:hAnsi="SimSun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460" w:lineRule="exact"/>
              <w:ind w:left="-105" w:right="-105" w:leftChars="-50" w:rightChars="-50"/>
              <w:jc w:val="center"/>
              <w:rPr>
                <w:rFonts w:ascii="FangSong_GB2312" w:eastAsia="FangSong_GB2312" w:hAnsi="SimSun"/>
                <w:sz w:val="30"/>
                <w:szCs w:val="30"/>
              </w:rPr>
            </w:pPr>
            <w:r>
              <w:rPr>
                <w:rFonts w:ascii="FangSong_GB2312" w:eastAsia="FangSong_GB2312" w:hAnsi="SimSun" w:hint="eastAsia"/>
                <w:sz w:val="30"/>
                <w:szCs w:val="30"/>
              </w:rPr>
              <w:t xml:space="preserve">出生年月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460" w:lineRule="exact"/>
              <w:ind w:left="-57" w:right="-57"/>
              <w:jc w:val="center"/>
              <w:rPr>
                <w:rFonts w:ascii="FangSong_GB2312" w:eastAsia="FangSong_GB2312" w:hAnsi="SimSun"/>
                <w:sz w:val="30"/>
                <w:szCs w:val="30"/>
              </w:rPr>
            </w:pPr>
          </w:p>
        </w:tc>
      </w:tr>
      <w:tr>
        <w:trPr>
          <w:cantSplit/>
          <w:trHeight w:val="850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460" w:lineRule="exact"/>
              <w:ind w:left="-57" w:right="-57"/>
              <w:jc w:val="center"/>
              <w:rPr>
                <w:rFonts w:ascii="FangSong_GB2312" w:eastAsia="FangSong_GB2312" w:hAnsi="SimSun"/>
                <w:sz w:val="30"/>
                <w:szCs w:val="30"/>
              </w:rPr>
            </w:pPr>
            <w:r>
              <w:rPr>
                <w:rFonts w:ascii="FangSong_GB2312" w:eastAsia="FangSong_GB2312" w:hAnsi="SimSun" w:hint="eastAsia"/>
                <w:sz w:val="30"/>
                <w:szCs w:val="30"/>
              </w:rPr>
              <w:t xml:space="preserve">申请人单位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460" w:lineRule="exact"/>
              <w:ind w:left="-57" w:right="-57"/>
              <w:jc w:val="center"/>
              <w:rPr>
                <w:rFonts w:ascii="FangSong_GB2312" w:eastAsia="FangSong_GB2312" w:hAnsi="SimSun"/>
                <w:sz w:val="30"/>
                <w:szCs w:val="30"/>
              </w:rPr>
            </w:pPr>
          </w:p>
        </w:tc>
      </w:tr>
      <w:tr>
        <w:trPr>
          <w:cantSplit/>
          <w:trHeight w:val="850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460" w:lineRule="exact"/>
              <w:ind w:left="-57" w:right="-57"/>
              <w:jc w:val="center"/>
              <w:rPr>
                <w:rFonts w:ascii="FangSong_GB2312" w:eastAsia="FangSong_GB2312" w:hAnsi="SimSun"/>
                <w:sz w:val="30"/>
                <w:szCs w:val="30"/>
              </w:rPr>
            </w:pPr>
            <w:r>
              <w:rPr>
                <w:rFonts w:ascii="FangSong_GB2312" w:eastAsia="FangSong_GB2312" w:hAnsi="SimSun" w:hint="eastAsia"/>
                <w:sz w:val="30"/>
                <w:szCs w:val="30"/>
              </w:rPr>
              <w:t xml:space="preserve">专业技术职务/级别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460" w:lineRule="exact"/>
              <w:ind w:left="-57" w:right="-105" w:rightChars="-50"/>
              <w:jc w:val="center"/>
              <w:rPr>
                <w:rFonts w:ascii="FangSong_GB2312" w:eastAsia="FangSong_GB2312" w:hAnsi="SimSun"/>
                <w:sz w:val="30"/>
                <w:szCs w:val="30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460" w:lineRule="exact"/>
              <w:ind w:left="-57" w:right="-57"/>
              <w:jc w:val="center"/>
              <w:rPr>
                <w:rFonts w:ascii="FangSong_GB2312" w:eastAsia="FangSong_GB2312" w:hAnsi="SimSun"/>
                <w:sz w:val="30"/>
                <w:szCs w:val="30"/>
              </w:rPr>
            </w:pPr>
            <w:r>
              <w:rPr>
                <w:rFonts w:ascii="FangSong_GB2312" w:eastAsia="FangSong_GB2312" w:hAnsi="SimSun" w:hint="eastAsia"/>
                <w:sz w:val="30"/>
                <w:szCs w:val="30"/>
              </w:rPr>
              <w:t xml:space="preserve">行政职务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460" w:lineRule="exact"/>
              <w:ind w:left="-105" w:right="-105" w:leftChars="-50" w:rightChars="-50"/>
              <w:jc w:val="center"/>
              <w:rPr>
                <w:rFonts w:ascii="FangSong_GB2312" w:eastAsia="FangSong_GB2312" w:hAnsi="SimSun"/>
                <w:sz w:val="30"/>
                <w:szCs w:val="30"/>
              </w:rPr>
            </w:pPr>
          </w:p>
        </w:tc>
      </w:tr>
      <w:tr>
        <w:trPr>
          <w:cantSplit/>
          <w:trHeight w:val="850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460" w:lineRule="exact"/>
              <w:ind w:left="-57" w:right="-57"/>
              <w:jc w:val="center"/>
              <w:rPr>
                <w:rFonts w:ascii="FangSong_GB2312" w:eastAsia="FangSong_GB2312" w:hAnsi="SimSun"/>
                <w:sz w:val="30"/>
                <w:szCs w:val="30"/>
              </w:rPr>
            </w:pPr>
            <w:r>
              <w:rPr>
                <w:rFonts w:ascii="FangSong_GB2312" w:eastAsia="FangSong_GB2312" w:hAnsi="SimSun" w:hint="eastAsia"/>
                <w:sz w:val="30"/>
                <w:szCs w:val="30"/>
              </w:rPr>
              <w:t xml:space="preserve">申请留学国别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460" w:lineRule="exact"/>
              <w:ind w:left="-57" w:right="-105" w:rightChars="-50"/>
              <w:jc w:val="center"/>
              <w:rPr>
                <w:rFonts w:ascii="FangSong_GB2312" w:eastAsia="FangSong_GB2312" w:hAnsi="SimSun"/>
                <w:sz w:val="30"/>
                <w:szCs w:val="30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460" w:lineRule="exact"/>
              <w:ind w:left="-57" w:right="-57"/>
              <w:jc w:val="center"/>
              <w:rPr>
                <w:rFonts w:ascii="FangSong_GB2312" w:eastAsia="FangSong_GB2312" w:hAnsi="SimSun"/>
                <w:sz w:val="30"/>
                <w:szCs w:val="30"/>
              </w:rPr>
            </w:pPr>
            <w:r>
              <w:rPr>
                <w:rFonts w:ascii="FangSong_GB2312" w:eastAsia="FangSong_GB2312" w:hAnsi="SimSun" w:hint="eastAsia"/>
                <w:sz w:val="30"/>
                <w:szCs w:val="30"/>
              </w:rPr>
              <w:t xml:space="preserve">申请留学单位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460" w:lineRule="exact"/>
              <w:ind w:left="-105" w:right="-105" w:leftChars="-50" w:rightChars="-50"/>
              <w:jc w:val="center"/>
              <w:rPr>
                <w:rFonts w:ascii="FangSong_GB2312" w:eastAsia="FangSong_GB2312" w:hAnsi="SimSun"/>
                <w:sz w:val="30"/>
                <w:szCs w:val="30"/>
              </w:rPr>
            </w:pPr>
          </w:p>
        </w:tc>
      </w:tr>
      <w:tr>
        <w:trPr>
          <w:cantSplit/>
          <w:trHeight w:val="850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460" w:lineRule="exact"/>
              <w:ind w:left="-57" w:right="-57"/>
              <w:jc w:val="center"/>
              <w:rPr>
                <w:rFonts w:ascii="FangSong_GB2312" w:eastAsia="FangSong_GB2312" w:hAnsi="SimSun"/>
                <w:sz w:val="30"/>
                <w:szCs w:val="30"/>
              </w:rPr>
            </w:pPr>
            <w:r>
              <w:rPr>
                <w:rFonts w:ascii="FangSong_GB2312" w:eastAsia="FangSong_GB2312" w:hAnsi="SimSun" w:hint="eastAsia"/>
                <w:sz w:val="30"/>
                <w:szCs w:val="30"/>
              </w:rPr>
              <w:t xml:space="preserve">计划派出时间（年月）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460" w:lineRule="exact"/>
              <w:ind w:left="-57" w:right="-105" w:rightChars="-50"/>
              <w:jc w:val="center"/>
              <w:rPr>
                <w:rFonts w:ascii="FangSong_GB2312" w:eastAsia="FangSong_GB2312" w:hAnsi="SimSun"/>
                <w:sz w:val="30"/>
                <w:szCs w:val="30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460" w:lineRule="exact"/>
              <w:ind w:left="-57" w:right="-57"/>
              <w:jc w:val="center"/>
              <w:rPr>
                <w:rFonts w:ascii="FangSong_GB2312" w:eastAsia="FangSong_GB2312" w:hAnsi="SimSun"/>
                <w:sz w:val="30"/>
                <w:szCs w:val="30"/>
              </w:rPr>
            </w:pPr>
            <w:r>
              <w:rPr>
                <w:rFonts w:ascii="FangSong_GB2312" w:eastAsia="FangSong_GB2312" w:hAnsi="SimSun" w:hint="eastAsia"/>
                <w:sz w:val="30"/>
                <w:szCs w:val="30"/>
              </w:rPr>
              <w:t xml:space="preserve">计划留学期限（月）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460" w:lineRule="exact"/>
              <w:ind w:left="-105" w:right="-105" w:leftChars="-50" w:rightChars="-50"/>
              <w:jc w:val="center"/>
              <w:rPr>
                <w:rFonts w:ascii="FangSong_GB2312" w:eastAsia="FangSong_GB2312" w:hAnsi="SimSun"/>
                <w:sz w:val="30"/>
                <w:szCs w:val="30"/>
              </w:rPr>
            </w:pPr>
          </w:p>
        </w:tc>
      </w:tr>
      <w:tr>
        <w:trPr>
          <w:cantSplit/>
          <w:trHeight w:val="850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460" w:lineRule="exact"/>
              <w:ind w:left="-57" w:right="-57"/>
              <w:jc w:val="center"/>
              <w:rPr>
                <w:rFonts w:ascii="FangSong_GB2312" w:eastAsia="FangSong_GB2312" w:hAnsi="SimSun"/>
                <w:sz w:val="30"/>
                <w:szCs w:val="30"/>
              </w:rPr>
            </w:pPr>
            <w:r>
              <w:rPr>
                <w:rFonts w:ascii="FangSong_GB2312" w:eastAsia="FangSong_GB2312" w:hAnsi="SimSun" w:hint="eastAsia"/>
                <w:sz w:val="30"/>
                <w:szCs w:val="30"/>
              </w:rPr>
              <w:t xml:space="preserve">留学研究方向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460" w:lineRule="exact"/>
              <w:ind w:left="-105" w:right="-105" w:leftChars="-50" w:rightChars="-50"/>
              <w:jc w:val="center"/>
              <w:rPr>
                <w:rFonts w:ascii="FangSong_GB2312" w:eastAsia="FangSong_GB2312" w:hAnsi="SimSun"/>
                <w:sz w:val="30"/>
                <w:szCs w:val="30"/>
              </w:rPr>
            </w:pPr>
          </w:p>
        </w:tc>
      </w:tr>
      <w:tr>
        <w:trPr>
          <w:cantSplit/>
          <w:trHeight w:val="58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left="-57" w:right="-57"/>
              <w:jc w:val="center"/>
              <w:rPr>
                <w:rFonts w:ascii="FangSong_GB2312" w:eastAsia="FangSong_GB2312" w:hAnsi="SimSun"/>
                <w:sz w:val="30"/>
                <w:szCs w:val="30"/>
              </w:rPr>
            </w:pPr>
            <w:r>
              <w:rPr>
                <w:rFonts w:ascii="FangSong_GB2312" w:eastAsia="FangSong_GB2312" w:hAnsi="SimSun" w:hint="eastAsia"/>
                <w:spacing w:val="24"/>
                <w:sz w:val="30"/>
                <w:szCs w:val="30"/>
              </w:rPr>
              <w:t xml:space="preserve">研究所专家评审委员会意见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firstLine="600" w:firstLineChars="200"/>
              <w:jc w:val="left"/>
              <w:rPr>
                <w:rFonts w:ascii="FangSong_GB2312" w:eastAsia="FangSong_GB2312" w:hAnsi="SimSun"/>
                <w:sz w:val="30"/>
                <w:szCs w:val="30"/>
              </w:rPr>
            </w:pPr>
            <w:r>
              <w:rPr>
                <w:rFonts w:ascii="FangSong_GB2312" w:eastAsia="FangSong_GB2312" w:hAnsi="SimSun" w:hint="eastAsia"/>
                <w:sz w:val="30"/>
                <w:szCs w:val="30"/>
              </w:rPr>
              <w:t xml:space="preserve">评审委员会由    人组成，同意    人，不同意   人，弃权    人。</w:t>
            </w:r>
          </w:p>
          <w:p>
            <w:pPr>
              <w:ind w:firstLine="600" w:firstLineChars="200"/>
              <w:jc w:val="left"/>
              <w:rPr>
                <w:rFonts w:ascii="FangSong_GB2312" w:eastAsia="FangSong_GB2312" w:hAnsi="SimSun"/>
                <w:sz w:val="30"/>
                <w:szCs w:val="30"/>
              </w:rPr>
            </w:pPr>
            <w:r>
              <w:rPr>
                <w:rFonts w:ascii="FangSong_GB2312" w:eastAsia="FangSong_GB2312" w:hAnsi="SimSun" w:hint="eastAsia"/>
                <w:sz w:val="30"/>
                <w:szCs w:val="30"/>
              </w:rPr>
              <w:t xml:space="preserve">推荐意见：□</w:t>
            </w:r>
            <w:r>
              <w:rPr>
                <w:rFonts w:ascii="FangSong_GB2312" w:eastAsia="FangSong_GB2312" w:hAnsi="SimSun" w:hint="eastAsia"/>
                <w:sz w:val="30"/>
                <w:szCs w:val="30"/>
              </w:rPr>
              <w:tab/>
            </w:r>
            <w:r>
              <w:rPr>
                <w:rFonts w:ascii="FangSong_GB2312" w:eastAsia="FangSong_GB2312" w:hAnsi="SimSun" w:hint="eastAsia"/>
                <w:sz w:val="30"/>
                <w:szCs w:val="30"/>
              </w:rPr>
              <w:t xml:space="preserve">优先推荐   □</w:t>
            </w:r>
            <w:r>
              <w:rPr>
                <w:rFonts w:ascii="FangSong_GB2312" w:eastAsia="FangSong_GB2312" w:hAnsi="SimSun" w:hint="eastAsia"/>
                <w:sz w:val="30"/>
                <w:szCs w:val="30"/>
              </w:rPr>
              <w:tab/>
            </w:r>
            <w:r>
              <w:rPr>
                <w:rFonts w:ascii="FangSong_GB2312" w:eastAsia="FangSong_GB2312" w:hAnsi="SimSun" w:hint="eastAsia"/>
                <w:sz w:val="30"/>
                <w:szCs w:val="30"/>
              </w:rPr>
              <w:t xml:space="preserve">一般推荐   □</w:t>
            </w:r>
            <w:r>
              <w:rPr>
                <w:rFonts w:ascii="FangSong_GB2312" w:eastAsia="FangSong_GB2312" w:hAnsi="SimSun" w:hint="eastAsia"/>
                <w:sz w:val="30"/>
                <w:szCs w:val="30"/>
              </w:rPr>
              <w:tab/>
            </w:r>
            <w:r>
              <w:rPr>
                <w:rFonts w:ascii="FangSong_GB2312" w:eastAsia="FangSong_GB2312" w:hAnsi="SimSun" w:hint="eastAsia"/>
                <w:sz w:val="30"/>
                <w:szCs w:val="30"/>
              </w:rPr>
              <w:t xml:space="preserve">暂不推荐</w:t>
            </w:r>
          </w:p>
          <w:p>
            <w:pPr>
              <w:ind w:firstLine="129" w:firstLineChars="43"/>
              <w:jc w:val="left"/>
              <w:rPr>
                <w:rFonts w:ascii="FangSong_GB2312" w:eastAsia="FangSong_GB2312" w:hAnsi="SimSun"/>
                <w:sz w:val="30"/>
                <w:szCs w:val="30"/>
              </w:rPr>
            </w:pPr>
            <w:r>
              <w:rPr>
                <w:rFonts w:ascii="FangSong_GB2312" w:eastAsia="FangSong_GB2312" w:hAnsi="SimSun" w:hint="eastAsia"/>
                <w:sz w:val="30"/>
                <w:szCs w:val="30"/>
              </w:rPr>
              <w:t xml:space="preserve"> </w:t>
            </w:r>
          </w:p>
          <w:p>
            <w:pPr>
              <w:ind w:firstLine="129" w:firstLineChars="43"/>
              <w:jc w:val="left"/>
              <w:rPr>
                <w:rFonts w:ascii="FangSong_GB2312" w:eastAsia="FangSong_GB2312" w:hAnsi="SimSun"/>
                <w:sz w:val="30"/>
                <w:szCs w:val="30"/>
              </w:rPr>
            </w:pPr>
          </w:p>
          <w:p>
            <w:pPr>
              <w:ind w:firstLine="600" w:firstLineChars="200"/>
              <w:jc w:val="left"/>
              <w:rPr>
                <w:rFonts w:ascii="FangSong_GB2312" w:eastAsia="FangSong_GB2312" w:hAnsi="SimSun"/>
                <w:sz w:val="30"/>
                <w:szCs w:val="30"/>
              </w:rPr>
            </w:pPr>
            <w:r>
              <w:rPr>
                <w:rFonts w:ascii="FangSong_GB2312" w:eastAsia="FangSong_GB2312" w:hAnsi="SimSun" w:hint="eastAsia"/>
                <w:sz w:val="30"/>
                <w:szCs w:val="30"/>
              </w:rPr>
              <w:t xml:space="preserve">评审委员会主任（签字）：      </w:t>
            </w:r>
            <w:r>
              <w:rPr>
                <w:rFonts w:ascii="FangSong_GB2312" w:eastAsia="FangSong_GB2312" w:hAnsi="SimSun"/>
                <w:sz w:val="30"/>
                <w:szCs w:val="30"/>
              </w:rPr>
              <w:t xml:space="preserve">   </w:t>
            </w:r>
            <w:r>
              <w:rPr>
                <w:rFonts w:ascii="FangSong_GB2312" w:eastAsia="FangSong_GB2312" w:hAnsi="SimSun" w:hint="eastAsia"/>
                <w:sz w:val="30"/>
                <w:szCs w:val="30"/>
              </w:rPr>
              <w:t xml:space="preserve"> 年     月     日</w:t>
            </w:r>
          </w:p>
          <w:p>
            <w:pPr>
              <w:ind w:firstLine="600" w:firstLineChars="200"/>
              <w:jc w:val="left"/>
              <w:rPr>
                <w:rFonts w:ascii="FangSong_GB2312" w:eastAsia="FangSong_GB2312" w:hAnsi="SimSun"/>
                <w:sz w:val="30"/>
                <w:szCs w:val="30"/>
              </w:rPr>
            </w:pPr>
          </w:p>
          <w:p>
            <w:pPr>
              <w:ind w:firstLine="600" w:firstLineChars="200"/>
              <w:jc w:val="left"/>
              <w:rPr>
                <w:rFonts w:ascii="FangSong_GB2312" w:eastAsia="FangSong_GB2312" w:hAnsi="SimSun"/>
                <w:sz w:val="30"/>
                <w:szCs w:val="30"/>
              </w:rPr>
            </w:pPr>
          </w:p>
        </w:tc>
      </w:tr>
    </w:tbl>
    <w:p>
      <w:pPr>
        <w:ind w:right="480"/>
        <w:jc w:val="right"/>
        <w:rPr>
          <w:rFonts w:ascii="SimSun" w:hAnsi="SimSun"/>
          <w:sz w:val="28"/>
          <w:szCs w:val="28"/>
        </w:rPr>
      </w:pPr>
      <w:r>
        <w:rPr>
          <w:rFonts w:ascii="SimSun" w:hAnsi="SimSun" w:hint="eastAsia"/>
          <w:sz w:val="28"/>
          <w:szCs w:val="28"/>
        </w:rPr>
        <w:t xml:space="preserve">  </w:t>
      </w:r>
      <w:r>
        <w:rPr>
          <w:rFonts w:ascii="SimSun" w:hAnsi="SimSun"/>
          <w:sz w:val="28"/>
          <w:szCs w:val="28"/>
        </w:rPr>
        <w:t xml:space="preserve">   </w:t>
      </w:r>
      <w:r>
        <w:rPr>
          <w:rFonts w:ascii="SimSun" w:hAnsi="SimSun" w:hint="eastAsia"/>
          <w:sz w:val="28"/>
          <w:szCs w:val="28"/>
        </w:rPr>
        <w:t xml:space="preserve"> </w:t>
      </w:r>
      <w:r>
        <w:rPr>
          <w:rFonts w:ascii="SimSun" w:hAnsi="SimSun"/>
          <w:sz w:val="28"/>
          <w:szCs w:val="28"/>
        </w:rPr>
        <w:t xml:space="preserve"> </w:t>
      </w:r>
      <w:r>
        <w:rPr>
          <w:rFonts w:ascii="SimSun" w:hAnsi="SimSun" w:hint="eastAsia"/>
          <w:sz w:val="28"/>
          <w:szCs w:val="28"/>
        </w:rPr>
        <w:t xml:space="preserve">    中国科学院人事局制</w:t>
      </w:r>
    </w:p>
    <w:sectPr>
      <w:pgSz w:w="11907" w:h="16839" w:orient="portrait"/>
      <w:pgMar w:top="1418" w:right="1701" w:bottom="1418" w:left="1701" w:header="851" w:footer="992" w:gutter="0"/>
      <w:pgBorders/>
      <w:cols w:num="1" w:space="720">
        <w:col w:w="8505.0" w:space="720.0"/>
      </w:cols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仿宋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Zhongsong">
    <w:altName w:val="华文中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00"/>
  <w:bordersDoNotSurroundFooter/>
  <w:bordersDoNotSurroundHeader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trackRevisions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w:docVars>
    <w:docVar w:name="commondata" w:val="eyJoZGlkIjoiMWE5NWNlM2U5N2NhMTExYTVlOWMxOGVjOTQ2ZDZkMzIifQ=="/>
  </w:docVars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标题1字符"/>
    <w:autoRedefine/>
    <w:qFormat/>
    <w:pPr>
      <w:spacing w:before="100" w:beforeAutospacing="1" w:after="100" w:afterAutospacing="1"/>
      <w:jc w:val="left"/>
      <w:outlineLvl w:val="0"/>
    </w:pPr>
    <w:rPr>
      <w:rFonts w:ascii="SimSun" w:hAnsi="SimSun" w:hint="eastAsia"/>
      <w:b/>
      <w:kern w:val="44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paragraph" w:styleId="BodyTextIndent">
    <w:name w:val="Body Text Indent"/>
    <w:basedOn w:val="Normal"/>
    <w:qFormat/>
    <w:pPr>
      <w:tabs>
        <w:tab w:val="left" w:pos="3240"/>
      </w:tabs>
      <w:spacing w:before="156" w:beforeLines="50" w:line="360" w:lineRule="exact"/>
      <w:ind w:firstLine="480" w:firstLineChars="200"/>
    </w:pPr>
    <w:rPr>
      <w:sz w:val="24"/>
      <w:szCs w:val="20"/>
    </w:rPr>
  </w:style>
  <w:style w:type="paragraph" w:styleId="BlockText">
    <w:name w:val="Block Text"/>
    <w:basedOn w:val="Normal"/>
    <w:qFormat/>
    <w:pPr>
      <w:ind w:left="-105" w:right="-105" w:leftChars="-50" w:rightChars="-50"/>
      <w:jc w:val="center"/>
    </w:pPr>
    <w:rPr>
      <w:rFonts w:ascii="SimSun"/>
      <w:spacing w:val="24"/>
      <w:sz w:val="24"/>
      <w:szCs w:val="20"/>
    </w:rPr>
  </w:style>
  <w:style w:type="paragraph" w:styleId="BalloonText">
    <w:name w:val="Balloon Text"/>
    <w:basedOn w:val="Normal"/>
    <w:link w:val="批注框文本字符"/>
    <w:unhideWhenUsed/>
    <w:qFormat/>
    <w:rPr>
      <w:sz w:val="18"/>
      <w:szCs w:val="18"/>
    </w:rPr>
  </w:style>
  <w:style w:type="paragraph" w:styleId="Footer">
    <w:name w:val="Footer"/>
    <w:basedOn w:val="Normal"/>
    <w:link w:val="页脚字符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页眉字符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标题1字符">
    <w:name w:val="标题 1 字符"/>
    <w:basedOn w:val="DefaultParagraphFont"/>
    <w:link w:val="Heading1"/>
    <w:autoRedefine/>
    <w:qFormat/>
    <w:rPr>
      <w:rFonts w:ascii="SimSun" w:hAnsi="SimSun"/>
      <w:b/>
      <w:kern w:val="44"/>
      <w:sz w:val="48"/>
      <w:szCs w:val="48"/>
    </w:rPr>
  </w:style>
  <w:style w:type="character" w:customStyle="1" w:styleId="批注框文本字符">
    <w:name w:val="批注框文本 字符"/>
    <w:basedOn w:val="DefaultParagraphFont"/>
    <w:link w:val="BalloonText"/>
    <w:autoRedefine/>
    <w:semiHidden/>
    <w:qFormat/>
    <w:rPr>
      <w:kern w:val="2"/>
      <w:sz w:val="18"/>
      <w:szCs w:val="18"/>
    </w:rPr>
  </w:style>
  <w:style w:type="character" w:customStyle="1" w:styleId="页脚字符">
    <w:name w:val="页脚 字符"/>
    <w:link w:val="Footer"/>
    <w:autoRedefine/>
    <w:qFormat/>
    <w:rPr>
      <w:kern w:val="2"/>
      <w:sz w:val="18"/>
      <w:szCs w:val="18"/>
    </w:rPr>
  </w:style>
  <w:style w:type="character" w:customStyle="1" w:styleId="页眉字符">
    <w:name w:val="页眉 字符"/>
    <w:link w:val="Header"/>
    <w:autoRedefine/>
    <w:qFormat/>
    <w:rPr>
      <w:kern w:val="2"/>
      <w:sz w:val="18"/>
      <w:szCs w:val="18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theme" Target="theme/theme1.xml" /><Relationship Id="rId3" Type="http://schemas.openxmlformats.org/officeDocument/2006/relationships/styles" Target="styles.xml" /><Relationship Id="rId4" Type="http://schemas.openxmlformats.org/officeDocument/2006/relationships/webSettings" Target="webSettings.xml" /><Relationship Id="rId5" Type="http://schemas.openxmlformats.org/officeDocument/2006/relationships/fontTable" Target="fontTable.xml" /><Relationship Id="rId6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2EEEDD22124A44E79FE11D00E8FC3979_13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36</TotalTime>
  <Pages>1</Pages>
  <Words>40</Words>
  <Characters>228</Characters>
  <Application>Microsoft Office Word</Application>
  <DocSecurity>0</DocSecurity>
  <Lines>1</Lines>
  <Paragraphs>1</Paragraphs>
  <Company>acer</Company>
  <CharactersWithSpaces>267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干部任免审批表</dc:title>
  <dc:creator>acer</dc:creator>
  <cp:lastModifiedBy>金明</cp:lastModifiedBy>
  <cp:revision>20</cp:revision>
  <cp:lastPrinted>2023-03-15T02:55:00Z</cp:lastPrinted>
  <dcterms:created xsi:type="dcterms:W3CDTF">2023-03-14T02:12:00Z</dcterms:created>
  <dcterms:modified xsi:type="dcterms:W3CDTF">2025-02-11T07:15:00Z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2052-12.1.0.16399</vt:lpwstr>
  </property>
  <property fmtid="{D5CDD505-2E9C-101B-9397-08002B2CF9AE}" pid="3" name="ICV">
    <vt:lpwstr>2EEEDD22124A44E79FE11D00E8FC3979_13</vt:lpwstr>
  </property>
</Properties>
</file>